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6209" w14:textId="7D56F186" w:rsidR="00BF72CA" w:rsidRDefault="00BF72CA" w:rsidP="00D90306">
      <w:pPr>
        <w:ind w:right="-58"/>
        <w:rPr>
          <w:color w:val="FF0000"/>
        </w:rPr>
      </w:pPr>
      <w:r>
        <w:rPr>
          <w:noProof/>
          <w:color w:val="FF0000"/>
          <w:lang w:eastAsia="el-GR"/>
        </w:rPr>
        <mc:AlternateContent>
          <mc:Choice Requires="wps">
            <w:drawing>
              <wp:anchor distT="0" distB="0" distL="114300" distR="114300" simplePos="0" relativeHeight="251659264" behindDoc="0" locked="0" layoutInCell="1" allowOverlap="1" wp14:anchorId="5A87B860" wp14:editId="4FEACA12">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0DFAC68E" w14:textId="3FE6A4AE" w:rsidR="00BF72CA" w:rsidRDefault="00BF72CA" w:rsidP="00BF72CA">
                            <w:pPr>
                              <w:jc w:val="center"/>
                              <w:rPr>
                                <w:color w:val="333399"/>
                                <w:lang w:val="en-US"/>
                              </w:rPr>
                            </w:pPr>
                            <w:r>
                              <w:rPr>
                                <w:noProof/>
                                <w:color w:val="333399"/>
                                <w:lang w:val="en-US" w:eastAsia="el-GR"/>
                              </w:rPr>
                              <w:drawing>
                                <wp:inline distT="0" distB="0" distL="0" distR="0" wp14:anchorId="23B9122B" wp14:editId="1058F61E">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689FDB46" w14:textId="77777777" w:rsidR="00BF72CA" w:rsidRDefault="00BF72CA" w:rsidP="00BF72CA">
                            <w:pPr>
                              <w:jc w:val="center"/>
                              <w:rPr>
                                <w:color w:val="4F81BD"/>
                              </w:rPr>
                            </w:pPr>
                            <w:r>
                              <w:rPr>
                                <w:color w:val="4F81BD"/>
                              </w:rPr>
                              <w:t>ΕΛΛΗΝΙΚΗ ΔΗΜΟΚΡΑΤΙΑ</w:t>
                            </w:r>
                          </w:p>
                          <w:p w14:paraId="57ABF447" w14:textId="7B1CF9FA" w:rsidR="00BF72CA" w:rsidRDefault="00BF72CA" w:rsidP="00BF72CA">
                            <w:pPr>
                              <w:jc w:val="center"/>
                              <w:rPr>
                                <w:color w:val="4F81BD"/>
                              </w:rPr>
                            </w:pPr>
                            <w:r>
                              <w:rPr>
                                <w:color w:val="4F81BD"/>
                              </w:rPr>
                              <w:t>ΥΠΟΥΡΓΕΙΟ ΠΟΛΙΤΙΣΜΟΥ</w:t>
                            </w:r>
                          </w:p>
                          <w:p w14:paraId="7AC73E8D" w14:textId="21AEE009" w:rsidR="00BF72CA" w:rsidRDefault="00BF72CA" w:rsidP="00BF72CA">
                            <w:pPr>
                              <w:jc w:val="center"/>
                              <w:rPr>
                                <w:color w:val="4F81BD"/>
                                <w:sz w:val="20"/>
                                <w:szCs w:val="20"/>
                              </w:rPr>
                            </w:pPr>
                            <w:r>
                              <w:rPr>
                                <w:color w:val="4F81BD"/>
                                <w:sz w:val="20"/>
                                <w:szCs w:val="20"/>
                              </w:rPr>
                              <w:t>ΓΡΑΦΕΙΟ ΤΥΠΟΥ</w:t>
                            </w:r>
                          </w:p>
                          <w:p w14:paraId="48B7A39A" w14:textId="77777777" w:rsidR="00BF72CA" w:rsidRDefault="00BF72CA" w:rsidP="00BF72CA">
                            <w:pPr>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87B860"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" stroked="f" strokeweight="2.25pt">
                <v:stroke dashstyle="1 1" endcap="round"/>
                <v:textbox inset="0,0,0,0">
                  <w:txbxContent>
                    <w:p w14:paraId="0DFAC68E" w14:textId="3FE6A4AE" w:rsidR="00BF72CA" w:rsidRDefault="00BF72CA" w:rsidP="00BF72CA">
                      <w:pPr>
                        <w:jc w:val="center"/>
                        <w:rPr>
                          <w:color w:val="333399"/>
                          <w:lang w:val="en-US"/>
                        </w:rPr>
                      </w:pPr>
                      <w:r>
                        <w:rPr>
                          <w:noProof/>
                          <w:color w:val="333399"/>
                          <w:lang w:val="en-US" w:eastAsia="el-GR"/>
                        </w:rPr>
                        <w:drawing>
                          <wp:inline distT="0" distB="0" distL="0" distR="0" wp14:anchorId="23B9122B" wp14:editId="1058F61E">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14:paraId="689FDB46" w14:textId="77777777" w:rsidR="00BF72CA" w:rsidRDefault="00BF72CA" w:rsidP="00BF72CA">
                      <w:pPr>
                        <w:jc w:val="center"/>
                        <w:rPr>
                          <w:color w:val="4F81BD"/>
                        </w:rPr>
                      </w:pPr>
                      <w:r>
                        <w:rPr>
                          <w:color w:val="4F81BD"/>
                        </w:rPr>
                        <w:t>ΕΛΛΗΝΙΚΗ ΔΗΜΟΚΡΑΤΙΑ</w:t>
                      </w:r>
                    </w:p>
                    <w:p w14:paraId="57ABF447" w14:textId="7B1CF9FA" w:rsidR="00BF72CA" w:rsidRDefault="00BF72CA" w:rsidP="00BF72CA">
                      <w:pPr>
                        <w:jc w:val="center"/>
                        <w:rPr>
                          <w:color w:val="4F81BD"/>
                        </w:rPr>
                      </w:pPr>
                      <w:r>
                        <w:rPr>
                          <w:color w:val="4F81BD"/>
                        </w:rPr>
                        <w:t>ΥΠΟΥΡΓΕΙΟ ΠΟΛΙΤΙΣΜΟΥ</w:t>
                      </w:r>
                    </w:p>
                    <w:p w14:paraId="7AC73E8D" w14:textId="21AEE009" w:rsidR="00BF72CA" w:rsidRDefault="00BF72CA" w:rsidP="00BF72CA">
                      <w:pPr>
                        <w:jc w:val="center"/>
                        <w:rPr>
                          <w:color w:val="4F81BD"/>
                          <w:sz w:val="20"/>
                          <w:szCs w:val="20"/>
                        </w:rPr>
                      </w:pPr>
                      <w:r>
                        <w:rPr>
                          <w:color w:val="4F81BD"/>
                          <w:sz w:val="20"/>
                          <w:szCs w:val="20"/>
                        </w:rPr>
                        <w:t>ΓΡΑΦΕΙΟ ΤΥΠΟΥ</w:t>
                      </w:r>
                    </w:p>
                    <w:p w14:paraId="48B7A39A" w14:textId="77777777" w:rsidR="00BF72CA" w:rsidRDefault="00BF72CA" w:rsidP="00BF72CA">
                      <w:pPr>
                        <w:jc w:val="center"/>
                        <w:rPr>
                          <w:color w:val="4F81BD"/>
                          <w:sz w:val="20"/>
                          <w:szCs w:val="20"/>
                        </w:rPr>
                      </w:pPr>
                      <w:r>
                        <w:rPr>
                          <w:color w:val="4F81BD"/>
                          <w:sz w:val="20"/>
                          <w:szCs w:val="20"/>
                        </w:rPr>
                        <w:t>------</w:t>
                      </w:r>
                    </w:p>
                  </w:txbxContent>
                </v:textbox>
              </v:shape>
            </w:pict>
          </mc:Fallback>
        </mc:AlternateContent>
      </w:r>
      <w:r>
        <w:rPr>
          <w:color w:val="FF0000"/>
        </w:rPr>
        <w:t xml:space="preserve"> </w:t>
      </w:r>
    </w:p>
    <w:p w14:paraId="2F33AE64" w14:textId="77777777" w:rsidR="00BF72CA" w:rsidRDefault="00BF72CA" w:rsidP="00D90306">
      <w:pPr>
        <w:ind w:right="-58"/>
        <w:jc w:val="center"/>
      </w:pPr>
    </w:p>
    <w:p w14:paraId="6CB5F1DD" w14:textId="77777777" w:rsidR="00BF72CA" w:rsidRDefault="00BF72CA" w:rsidP="00D90306">
      <w:pPr>
        <w:ind w:left="-284" w:right="-58"/>
        <w:jc w:val="center"/>
      </w:pPr>
    </w:p>
    <w:p w14:paraId="1B0CACB0" w14:textId="77777777" w:rsidR="00BF72CA" w:rsidRDefault="00BF72CA" w:rsidP="00D90306">
      <w:pPr>
        <w:spacing w:before="60"/>
        <w:ind w:right="-58"/>
        <w:jc w:val="center"/>
      </w:pPr>
    </w:p>
    <w:p w14:paraId="5049AA16" w14:textId="77777777" w:rsidR="00BF72CA" w:rsidRDefault="00BF72CA" w:rsidP="00D90306">
      <w:pPr>
        <w:ind w:right="-58"/>
        <w:jc w:val="center"/>
        <w:rPr>
          <w:sz w:val="20"/>
          <w:szCs w:val="20"/>
        </w:rPr>
      </w:pPr>
    </w:p>
    <w:p w14:paraId="350EF924" w14:textId="77777777" w:rsidR="00BF72CA" w:rsidRDefault="00BF72CA" w:rsidP="00D90306">
      <w:pPr>
        <w:ind w:right="-58"/>
        <w:jc w:val="center"/>
      </w:pPr>
    </w:p>
    <w:p w14:paraId="1A78AA2E" w14:textId="77777777" w:rsidR="00BF72CA" w:rsidRDefault="00BF72CA" w:rsidP="00D90306">
      <w:pPr>
        <w:pStyle w:val="ab"/>
        <w:ind w:right="-58" w:firstLine="0"/>
        <w:rPr>
          <w:sz w:val="24"/>
        </w:rPr>
      </w:pPr>
    </w:p>
    <w:p w14:paraId="222560DC" w14:textId="0C14F520" w:rsidR="00BF72CA" w:rsidRPr="00BF72CA" w:rsidRDefault="00BF72CA" w:rsidP="00D90306">
      <w:pPr>
        <w:pStyle w:val="ab"/>
        <w:ind w:right="-58" w:firstLine="0"/>
        <w:jc w:val="right"/>
        <w:rPr>
          <w:rFonts w:asciiTheme="minorHAnsi" w:hAnsiTheme="minorHAnsi" w:cstheme="minorHAnsi"/>
          <w:sz w:val="24"/>
        </w:rPr>
      </w:pPr>
      <w:r>
        <w:rPr>
          <w:sz w:val="24"/>
        </w:rPr>
        <w:t xml:space="preserve">                   </w:t>
      </w:r>
      <w:bookmarkStart w:id="0" w:name="_Hlk158298325"/>
      <w:r w:rsidRPr="00BF72CA">
        <w:rPr>
          <w:rFonts w:asciiTheme="minorHAnsi" w:hAnsiTheme="minorHAnsi" w:cstheme="minorHAnsi"/>
          <w:sz w:val="24"/>
        </w:rPr>
        <w:t xml:space="preserve">Αθήνα, </w:t>
      </w:r>
      <w:r>
        <w:rPr>
          <w:rFonts w:asciiTheme="minorHAnsi" w:hAnsiTheme="minorHAnsi" w:cstheme="minorHAnsi"/>
          <w:sz w:val="24"/>
        </w:rPr>
        <w:t>21 Ιουλίου 2026</w:t>
      </w:r>
      <w:bookmarkEnd w:id="0"/>
    </w:p>
    <w:p w14:paraId="115CFD9A" w14:textId="77777777" w:rsidR="00B96FAD" w:rsidRPr="00BF72CA" w:rsidRDefault="00B96FAD" w:rsidP="00D90306">
      <w:pPr>
        <w:shd w:val="clear" w:color="auto" w:fill="FFFFFF"/>
        <w:spacing w:line="276" w:lineRule="auto"/>
        <w:ind w:right="-58"/>
        <w:jc w:val="both"/>
        <w:rPr>
          <w:rFonts w:eastAsia="Times New Roman" w:cstheme="minorHAnsi"/>
          <w:color w:val="222222"/>
          <w:kern w:val="0"/>
          <w:lang w:eastAsia="el-GR"/>
          <w14:ligatures w14:val="none"/>
        </w:rPr>
      </w:pPr>
    </w:p>
    <w:p w14:paraId="5596CCB2" w14:textId="4401EE02" w:rsidR="00B96FAD" w:rsidRPr="00BF72CA" w:rsidRDefault="00B96FAD" w:rsidP="00F12B6C">
      <w:pPr>
        <w:shd w:val="clear" w:color="auto" w:fill="FFFFFF"/>
        <w:spacing w:line="276" w:lineRule="auto"/>
        <w:ind w:right="-58"/>
        <w:jc w:val="center"/>
        <w:rPr>
          <w:rFonts w:eastAsia="Times New Roman" w:cstheme="minorHAnsi"/>
          <w:b/>
          <w:color w:val="222222"/>
          <w:kern w:val="0"/>
          <w:lang w:eastAsia="el-GR"/>
          <w14:ligatures w14:val="none"/>
        </w:rPr>
      </w:pPr>
      <w:r w:rsidRPr="00BF72CA">
        <w:rPr>
          <w:rFonts w:eastAsia="Times New Roman" w:cstheme="minorHAnsi"/>
          <w:b/>
          <w:color w:val="222222"/>
          <w:kern w:val="0"/>
          <w:lang w:eastAsia="el-GR"/>
          <w14:ligatures w14:val="none"/>
        </w:rPr>
        <w:t xml:space="preserve">Μενδώνη: Στην Αμοργό ο </w:t>
      </w:r>
      <w:r w:rsidRPr="00BF72CA">
        <w:rPr>
          <w:rFonts w:cstheme="minorHAnsi"/>
          <w:b/>
        </w:rPr>
        <w:t>ιδιαίτερος τοπικός πολιτισμός και ο κυκλαδίτικος τρόπος ζωής λειτουργ</w:t>
      </w:r>
      <w:r w:rsidR="00F12B6C">
        <w:rPr>
          <w:rFonts w:cstheme="minorHAnsi"/>
          <w:b/>
        </w:rPr>
        <w:t xml:space="preserve">ούν </w:t>
      </w:r>
      <w:r w:rsidRPr="00BF72CA">
        <w:rPr>
          <w:rFonts w:cstheme="minorHAnsi"/>
          <w:b/>
        </w:rPr>
        <w:t>από την απώτερη αρχαιότητα ως σήμερα</w:t>
      </w:r>
    </w:p>
    <w:p w14:paraId="11DDC67D" w14:textId="77777777" w:rsidR="00B96FAD" w:rsidRPr="00BF72CA" w:rsidRDefault="00B96FAD" w:rsidP="00D90306">
      <w:pPr>
        <w:shd w:val="clear" w:color="auto" w:fill="FFFFFF"/>
        <w:spacing w:line="276" w:lineRule="auto"/>
        <w:ind w:right="-58"/>
        <w:jc w:val="both"/>
        <w:rPr>
          <w:rFonts w:eastAsia="Times New Roman" w:cstheme="minorHAnsi"/>
          <w:color w:val="222222"/>
          <w:kern w:val="0"/>
          <w:lang w:eastAsia="el-GR"/>
          <w14:ligatures w14:val="none"/>
        </w:rPr>
      </w:pPr>
    </w:p>
    <w:p w14:paraId="725AB063" w14:textId="40A4B6F0" w:rsidR="00033EF7" w:rsidRPr="00BF72CA" w:rsidRDefault="00033EF7" w:rsidP="00D90306">
      <w:pPr>
        <w:shd w:val="clear" w:color="auto" w:fill="FFFFFF"/>
        <w:spacing w:line="276" w:lineRule="auto"/>
        <w:ind w:right="-58"/>
        <w:jc w:val="both"/>
        <w:rPr>
          <w:rFonts w:cstheme="minorHAnsi"/>
        </w:rPr>
      </w:pPr>
      <w:r w:rsidRPr="00BF72CA">
        <w:rPr>
          <w:rFonts w:eastAsia="Times New Roman" w:cstheme="minorHAnsi"/>
          <w:color w:val="222222"/>
          <w:kern w:val="0"/>
          <w:lang w:eastAsia="el-GR"/>
          <w14:ligatures w14:val="none"/>
        </w:rPr>
        <w:t>Η Υπουργός Πολιτισμού Λίνα Μενδώνη εγκαινίασε στο Κάστρο της Χώρας τον αποκατεστημένο από τον Δήμο Αμοργού «Θόλο» και το</w:t>
      </w:r>
      <w:r w:rsidR="00612D91" w:rsidRPr="00BF72CA">
        <w:rPr>
          <w:rFonts w:eastAsia="Times New Roman" w:cstheme="minorHAnsi"/>
          <w:color w:val="222222"/>
          <w:kern w:val="0"/>
          <w:lang w:eastAsia="el-GR"/>
          <w14:ligatures w14:val="none"/>
        </w:rPr>
        <w:t xml:space="preserve">ν </w:t>
      </w:r>
      <w:r w:rsidRPr="00BF72CA">
        <w:rPr>
          <w:rFonts w:eastAsia="Times New Roman" w:cstheme="minorHAnsi"/>
          <w:color w:val="222222"/>
          <w:kern w:val="0"/>
          <w:lang w:eastAsia="el-GR"/>
          <w14:ligatures w14:val="none"/>
        </w:rPr>
        <w:t>«</w:t>
      </w:r>
      <w:r w:rsidR="00612D91" w:rsidRPr="00BF72CA">
        <w:rPr>
          <w:rFonts w:eastAsia="Times New Roman" w:cstheme="minorHAnsi"/>
          <w:color w:val="222222"/>
          <w:kern w:val="0"/>
          <w:lang w:eastAsia="el-GR"/>
          <w14:ligatures w14:val="none"/>
        </w:rPr>
        <w:t>Κάτω</w:t>
      </w:r>
      <w:r w:rsidRPr="00BF72CA">
        <w:rPr>
          <w:rFonts w:eastAsia="Times New Roman" w:cstheme="minorHAnsi"/>
          <w:color w:val="222222"/>
          <w:kern w:val="0"/>
          <w:lang w:eastAsia="el-GR"/>
          <w14:ligatures w14:val="none"/>
        </w:rPr>
        <w:t xml:space="preserve"> Λάκκο»</w:t>
      </w:r>
      <w:r w:rsidR="00612D91" w:rsidRPr="00BF72CA">
        <w:rPr>
          <w:rFonts w:eastAsia="Times New Roman" w:cstheme="minorHAnsi"/>
          <w:color w:val="222222"/>
          <w:kern w:val="0"/>
          <w:lang w:eastAsia="el-GR"/>
          <w14:ligatures w14:val="none"/>
        </w:rPr>
        <w:t xml:space="preserve">, </w:t>
      </w:r>
      <w:r w:rsidR="00612D91" w:rsidRPr="00BF72CA">
        <w:rPr>
          <w:rFonts w:cstheme="minorHAnsi"/>
          <w:color w:val="0A0A0A"/>
          <w:shd w:val="clear" w:color="auto" w:fill="FFFFFF"/>
        </w:rPr>
        <w:t xml:space="preserve">στο πλαίσιο της ανάπλασης του παραδοσιακού βυζαντινού οικισμού. </w:t>
      </w:r>
      <w:r w:rsidRPr="00BF72CA">
        <w:rPr>
          <w:rFonts w:eastAsia="Times New Roman" w:cstheme="minorHAnsi"/>
          <w:color w:val="222222"/>
          <w:kern w:val="0"/>
          <w:lang w:eastAsia="el-GR"/>
          <w14:ligatures w14:val="none"/>
        </w:rPr>
        <w:t>Στο κέντρο</w:t>
      </w:r>
      <w:r w:rsidR="00390175" w:rsidRPr="00BF72CA">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σχεδόν</w:t>
      </w:r>
      <w:r w:rsidR="00390175" w:rsidRPr="00BF72CA">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του νησιού, </w:t>
      </w:r>
      <w:r w:rsidR="006A4E32" w:rsidRPr="00BF72CA">
        <w:rPr>
          <w:rFonts w:cstheme="minorHAnsi"/>
          <w:color w:val="000000"/>
          <w:shd w:val="clear" w:color="auto" w:fill="FFFFFF"/>
        </w:rPr>
        <w:t xml:space="preserve">το Κάστρο, ο ψηλός φυσικός βράχος με το ολόλευκο εκκλησάκι του </w:t>
      </w:r>
      <w:proofErr w:type="spellStart"/>
      <w:r w:rsidR="006A4E32" w:rsidRPr="00BF72CA">
        <w:rPr>
          <w:rFonts w:cstheme="minorHAnsi"/>
          <w:color w:val="000000"/>
          <w:shd w:val="clear" w:color="auto" w:fill="FFFFFF"/>
        </w:rPr>
        <w:t>Αη</w:t>
      </w:r>
      <w:proofErr w:type="spellEnd"/>
      <w:r w:rsidR="006A4E32" w:rsidRPr="00BF72CA">
        <w:rPr>
          <w:rFonts w:cstheme="minorHAnsi"/>
          <w:color w:val="000000"/>
          <w:shd w:val="clear" w:color="auto" w:fill="FFFFFF"/>
        </w:rPr>
        <w:t xml:space="preserve"> Γιώργη, που δεσπόζει επάνω από την κωμόπολη, είναι το λαλούν σύμβολο της Χώρας. Ο οικιστικός πυρήνας της</w:t>
      </w:r>
      <w:r w:rsidR="00390175" w:rsidRPr="00BF72CA">
        <w:rPr>
          <w:rFonts w:cstheme="minorHAnsi"/>
          <w:color w:val="000000"/>
          <w:shd w:val="clear" w:color="auto" w:fill="FFFFFF"/>
        </w:rPr>
        <w:t xml:space="preserve">, </w:t>
      </w:r>
      <w:r w:rsidR="006A4E32" w:rsidRPr="00BF72CA">
        <w:rPr>
          <w:rFonts w:cstheme="minorHAnsi"/>
          <w:color w:val="000000"/>
          <w:shd w:val="clear" w:color="auto" w:fill="FFFFFF"/>
        </w:rPr>
        <w:t xml:space="preserve">στη βόρεια και την ανατολική πλευρά του Κάστρου, χρονολογείται την πρώιμη βυζαντινή περίοδο, όταν οι επιδρομές των Αράβων, ανάγκασαν τους κατοίκους σε όλα σχεδόν τα νησιά του Αιγαίου να μετατοπίσουν τους παράλιους οικισμούς τους στην ενδοχώρα. Ο φυσικός βράχος </w:t>
      </w:r>
      <w:r w:rsidR="00612D91" w:rsidRPr="00BF72CA">
        <w:rPr>
          <w:rFonts w:cstheme="minorHAnsi"/>
          <w:color w:val="000000"/>
          <w:shd w:val="clear" w:color="auto" w:fill="FFFFFF"/>
        </w:rPr>
        <w:t>φαίνεται</w:t>
      </w:r>
      <w:r w:rsidR="006A4E32" w:rsidRPr="00BF72CA">
        <w:rPr>
          <w:rFonts w:cstheme="minorHAnsi"/>
          <w:color w:val="000000"/>
          <w:shd w:val="clear" w:color="auto" w:fill="FFFFFF"/>
        </w:rPr>
        <w:t xml:space="preserve"> να οχυρώθηκε στα χρόνια της Ενετοκρατίας (</w:t>
      </w:r>
      <w:r w:rsidR="00612D91" w:rsidRPr="00BF72CA">
        <w:rPr>
          <w:rFonts w:cstheme="minorHAnsi"/>
          <w:color w:val="000000"/>
          <w:shd w:val="clear" w:color="auto" w:fill="FFFFFF"/>
        </w:rPr>
        <w:t>1206-1537).</w:t>
      </w:r>
      <w:r w:rsidR="00612D91" w:rsidRPr="00BF72CA">
        <w:rPr>
          <w:rFonts w:eastAsia="Times New Roman" w:cstheme="minorHAnsi"/>
          <w:color w:val="222222"/>
          <w:kern w:val="0"/>
          <w:lang w:eastAsia="el-GR"/>
          <w14:ligatures w14:val="none"/>
        </w:rPr>
        <w:t xml:space="preserve"> </w:t>
      </w:r>
      <w:r w:rsidR="00612D91" w:rsidRPr="00BF72CA">
        <w:rPr>
          <w:rFonts w:cstheme="minorHAnsi"/>
          <w:color w:val="000000"/>
          <w:shd w:val="clear" w:color="auto" w:fill="FFFFFF"/>
        </w:rPr>
        <w:t>Ανάμεσα στα ελάχιστα αρχιτεκτονικά λείψανα της Ενετοκρατίας συγκαταλέγ</w:t>
      </w:r>
      <w:r w:rsidR="00D90306">
        <w:rPr>
          <w:rFonts w:cstheme="minorHAnsi"/>
          <w:color w:val="000000"/>
          <w:shd w:val="clear" w:color="auto" w:fill="FFFFFF"/>
        </w:rPr>
        <w:t>ονται ο</w:t>
      </w:r>
      <w:r w:rsidR="00612D91" w:rsidRPr="00BF72CA">
        <w:rPr>
          <w:rFonts w:cstheme="minorHAnsi"/>
          <w:color w:val="000000"/>
          <w:shd w:val="clear" w:color="auto" w:fill="FFFFFF"/>
        </w:rPr>
        <w:t xml:space="preserve"> «Κάτω Λάκκος»</w:t>
      </w:r>
      <w:r w:rsidR="00D90306">
        <w:rPr>
          <w:rFonts w:cstheme="minorHAnsi"/>
          <w:color w:val="000000"/>
          <w:shd w:val="clear" w:color="auto" w:fill="FFFFFF"/>
        </w:rPr>
        <w:t xml:space="preserve"> και </w:t>
      </w:r>
      <w:r w:rsidR="00612D91" w:rsidRPr="00BF72CA">
        <w:rPr>
          <w:rFonts w:cstheme="minorHAnsi"/>
          <w:color w:val="000000"/>
          <w:shd w:val="clear" w:color="auto" w:fill="FFFFFF"/>
        </w:rPr>
        <w:t xml:space="preserve">η καμαροσκέπαστη τοξωτή </w:t>
      </w:r>
      <w:proofErr w:type="spellStart"/>
      <w:r w:rsidR="00612D91" w:rsidRPr="00BF72CA">
        <w:rPr>
          <w:rFonts w:cstheme="minorHAnsi"/>
          <w:color w:val="000000"/>
          <w:shd w:val="clear" w:color="auto" w:fill="FFFFFF"/>
        </w:rPr>
        <w:t>υδατοδεξαμενή</w:t>
      </w:r>
      <w:proofErr w:type="spellEnd"/>
      <w:r w:rsidR="00612D91" w:rsidRPr="00BF72CA">
        <w:rPr>
          <w:rFonts w:cstheme="minorHAnsi"/>
          <w:color w:val="000000"/>
          <w:shd w:val="clear" w:color="auto" w:fill="FFFFFF"/>
        </w:rPr>
        <w:t xml:space="preserve"> του 1</w:t>
      </w:r>
      <w:r w:rsidR="000E0067">
        <w:rPr>
          <w:rFonts w:cstheme="minorHAnsi"/>
          <w:color w:val="000000"/>
          <w:shd w:val="clear" w:color="auto" w:fill="FFFFFF"/>
        </w:rPr>
        <w:t>5ου</w:t>
      </w:r>
      <w:r w:rsidR="00612D91" w:rsidRPr="00BF72CA">
        <w:rPr>
          <w:rFonts w:cstheme="minorHAnsi"/>
          <w:color w:val="000000"/>
          <w:shd w:val="clear" w:color="auto" w:fill="FFFFFF"/>
        </w:rPr>
        <w:t xml:space="preserve"> αιώνα, στα Βορεινά. Η κιστέρνα αποδόθηκε στο κοινό</w:t>
      </w:r>
      <w:r w:rsidR="00390175" w:rsidRPr="00BF72CA">
        <w:rPr>
          <w:rFonts w:cstheme="minorHAnsi"/>
          <w:color w:val="000000"/>
          <w:shd w:val="clear" w:color="auto" w:fill="FFFFFF"/>
        </w:rPr>
        <w:t>,</w:t>
      </w:r>
      <w:r w:rsidR="00612D91" w:rsidRPr="00BF72CA">
        <w:rPr>
          <w:rFonts w:cstheme="minorHAnsi"/>
          <w:color w:val="000000"/>
          <w:shd w:val="clear" w:color="auto" w:fill="FFFFFF"/>
        </w:rPr>
        <w:t xml:space="preserve"> ως επισκέψιμο μνημείο, αφού αποκαταστάθηκε από τον Δήμο Αμοργού, στο πλαίσιο της εξαιρετικής συνεργασίας που έχει με το Υπουργείο Πολιτισμού. </w:t>
      </w:r>
      <w:r w:rsidR="00612D91" w:rsidRPr="00BF72CA">
        <w:rPr>
          <w:rFonts w:cstheme="minorHAnsi"/>
        </w:rPr>
        <w:t>Σε άμεση γειτνίαση και συνάφεια με τον «Κάτω Λάκκο</w:t>
      </w:r>
      <w:r w:rsidR="00D90306">
        <w:rPr>
          <w:rFonts w:cstheme="minorHAnsi"/>
        </w:rPr>
        <w:t xml:space="preserve">» </w:t>
      </w:r>
      <w:r w:rsidR="00612D91" w:rsidRPr="00BF72CA">
        <w:rPr>
          <w:rFonts w:cstheme="minorHAnsi"/>
        </w:rPr>
        <w:t xml:space="preserve">βρίσκεται ο </w:t>
      </w:r>
      <w:r w:rsidR="00D90306">
        <w:rPr>
          <w:rFonts w:cstheme="minorHAnsi"/>
        </w:rPr>
        <w:t>«</w:t>
      </w:r>
      <w:r w:rsidRPr="00BF72CA">
        <w:rPr>
          <w:rStyle w:val="aa"/>
          <w:rFonts w:cstheme="minorHAnsi"/>
          <w:b w:val="0"/>
          <w:bCs w:val="0"/>
          <w:color w:val="0A0A0A"/>
        </w:rPr>
        <w:t>Θόλος</w:t>
      </w:r>
      <w:r w:rsidR="00D90306">
        <w:rPr>
          <w:rStyle w:val="aa"/>
          <w:rFonts w:cstheme="minorHAnsi"/>
          <w:b w:val="0"/>
          <w:bCs w:val="0"/>
          <w:color w:val="0A0A0A"/>
        </w:rPr>
        <w:t>»</w:t>
      </w:r>
      <w:r w:rsidR="00390175" w:rsidRPr="00BF72CA">
        <w:rPr>
          <w:rStyle w:val="aa"/>
          <w:rFonts w:cstheme="minorHAnsi"/>
          <w:b w:val="0"/>
          <w:bCs w:val="0"/>
          <w:color w:val="0A0A0A"/>
        </w:rPr>
        <w:t>,</w:t>
      </w:r>
      <w:r w:rsidRPr="00BF72CA">
        <w:rPr>
          <w:rFonts w:cstheme="minorHAnsi"/>
        </w:rPr>
        <w:t xml:space="preserve"> ένα ιστορικό κτ</w:t>
      </w:r>
      <w:r w:rsidR="00D90306">
        <w:rPr>
          <w:rFonts w:cstheme="minorHAnsi"/>
        </w:rPr>
        <w:t>ή</w:t>
      </w:r>
      <w:r w:rsidRPr="00BF72CA">
        <w:rPr>
          <w:rFonts w:cstheme="minorHAnsi"/>
        </w:rPr>
        <w:t>ριο στον παραδοσιακό οικισμό του νησιού</w:t>
      </w:r>
      <w:r w:rsidR="00390175" w:rsidRPr="00BF72CA">
        <w:rPr>
          <w:rFonts w:cstheme="minorHAnsi"/>
        </w:rPr>
        <w:t>.</w:t>
      </w:r>
      <w:r w:rsidRPr="00BF72CA">
        <w:rPr>
          <w:rFonts w:cstheme="minorHAnsi"/>
        </w:rPr>
        <w:t xml:space="preserve"> </w:t>
      </w:r>
      <w:r w:rsidR="00D90306">
        <w:rPr>
          <w:rFonts w:cstheme="minorHAnsi"/>
        </w:rPr>
        <w:t>Ε</w:t>
      </w:r>
      <w:r w:rsidR="00D90306" w:rsidRPr="00BF72CA">
        <w:rPr>
          <w:rFonts w:cstheme="minorHAnsi"/>
        </w:rPr>
        <w:t>ρειπωμένο</w:t>
      </w:r>
      <w:r w:rsidRPr="00BF72CA">
        <w:rPr>
          <w:rFonts w:cstheme="minorHAnsi"/>
        </w:rPr>
        <w:t xml:space="preserve"> για δεκαετίες, αποκαταστάθηκε προκειμένου να λειτουργήσει ως χώρος πολιτιστικών εκδηλώσεων -ιδιαίτερα για τη διοργάνωση εκθέσεων- και ως τόπος πληροφόρησης για τα παραδοσιακά επαγγέλματα του νησιού, που χάνονται. </w:t>
      </w:r>
    </w:p>
    <w:p w14:paraId="13ADC880" w14:textId="600FBD7B" w:rsidR="00390175" w:rsidRPr="00BF72CA" w:rsidRDefault="00C42F7C" w:rsidP="00D90306">
      <w:pPr>
        <w:tabs>
          <w:tab w:val="left" w:pos="540"/>
        </w:tabs>
        <w:spacing w:line="276" w:lineRule="auto"/>
        <w:ind w:right="-58"/>
        <w:jc w:val="both"/>
        <w:rPr>
          <w:rFonts w:cstheme="minorHAnsi"/>
        </w:rPr>
      </w:pPr>
      <w:r w:rsidRPr="00BF72CA">
        <w:rPr>
          <w:rFonts w:cstheme="minorHAnsi"/>
        </w:rPr>
        <w:t>Στον χαιρετισμό της, η Υπουργός Πολιτισμού, αφού ευχαρίστησε τον Δήμαρχο Αμοργού Λευτέρη Καρα</w:t>
      </w:r>
      <w:r w:rsidR="00D90306">
        <w:rPr>
          <w:rFonts w:cstheme="minorHAnsi"/>
        </w:rPr>
        <w:t>ΐ</w:t>
      </w:r>
      <w:r w:rsidRPr="00BF72CA">
        <w:rPr>
          <w:rFonts w:cstheme="minorHAnsi"/>
        </w:rPr>
        <w:t>σκο για τη</w:t>
      </w:r>
      <w:r w:rsidR="00EB6568" w:rsidRPr="00BF72CA">
        <w:rPr>
          <w:rFonts w:cstheme="minorHAnsi"/>
        </w:rPr>
        <w:t>ν αγαστή και δημιουργική</w:t>
      </w:r>
      <w:r w:rsidRPr="00BF72CA">
        <w:rPr>
          <w:rFonts w:cstheme="minorHAnsi"/>
        </w:rPr>
        <w:t xml:space="preserve"> συνεργασία τους, αλλά και για τη σημαντική πρωτοβουλία του Δήμου να προχωρήσει στην αποκατάσταση του Θόλου και του Κάτω Λάκκου, </w:t>
      </w:r>
      <w:r w:rsidR="000F0703" w:rsidRPr="00BF72CA">
        <w:rPr>
          <w:rFonts w:cstheme="minorHAnsi"/>
        </w:rPr>
        <w:t>σημείωσε</w:t>
      </w:r>
      <w:r w:rsidR="00D90306">
        <w:rPr>
          <w:rFonts w:cstheme="minorHAnsi"/>
        </w:rPr>
        <w:t>:</w:t>
      </w:r>
      <w:r w:rsidR="000F0703" w:rsidRPr="00BF72CA">
        <w:rPr>
          <w:rFonts w:cstheme="minorHAnsi"/>
        </w:rPr>
        <w:t xml:space="preserve"> «Τα νησιά των Κυκλάδων αποτελούσαν ανέκαθεν περιοχή με πληθωρική παρουσία στο ιστορικό και στο γενικότερο πολιτιστικό πεδίο η οποία</w:t>
      </w:r>
      <w:r w:rsidR="00390175" w:rsidRPr="00BF72CA">
        <w:rPr>
          <w:rFonts w:cstheme="minorHAnsi"/>
        </w:rPr>
        <w:t>,</w:t>
      </w:r>
      <w:r w:rsidR="000F0703" w:rsidRPr="00BF72CA">
        <w:rPr>
          <w:rFonts w:cstheme="minorHAnsi"/>
        </w:rPr>
        <w:t xml:space="preserve"> σε συνδυασμό με τις διακεκριμένες περιβαλλοντικές</w:t>
      </w:r>
      <w:r w:rsidR="00B96FAD" w:rsidRPr="00BF72CA">
        <w:rPr>
          <w:rFonts w:cstheme="minorHAnsi"/>
        </w:rPr>
        <w:t xml:space="preserve"> </w:t>
      </w:r>
      <w:r w:rsidR="000F0703" w:rsidRPr="00BF72CA">
        <w:rPr>
          <w:rFonts w:cstheme="minorHAnsi"/>
        </w:rPr>
        <w:t>ιδιαιτερότητες, τις ιδιάζουσες γεωμορφολογικές και κλιματολογικές συνθήκες, -θέση, μέγεθος, πολυμορφία, ιδιότυπα χαρακτηριστικά- δημιούργησαν τις προϋποθέσεις για την ανάπτυξη ενός ιδιαίτερου πολιτισμού και ενός διακριτού τρόπου ζωής. Χαρακτηριστικό παράδειγμα η Αμοργός, όπου αυτά</w:t>
      </w:r>
      <w:r w:rsidR="00390175" w:rsidRPr="00BF72CA">
        <w:rPr>
          <w:rFonts w:cstheme="minorHAnsi"/>
        </w:rPr>
        <w:t xml:space="preserve"> ακριβώς</w:t>
      </w:r>
      <w:r w:rsidR="000F0703" w:rsidRPr="00BF72CA">
        <w:rPr>
          <w:rFonts w:cstheme="minorHAnsi"/>
        </w:rPr>
        <w:t xml:space="preserve"> τα στοιχεία </w:t>
      </w:r>
      <w:r w:rsidR="000F0703" w:rsidRPr="00BF72CA">
        <w:rPr>
          <w:rFonts w:cstheme="minorHAnsi"/>
        </w:rPr>
        <w:lastRenderedPageBreak/>
        <w:t>διαμόρφωσαν τον τοπικό πολιτισμό και τον κυκλαδίτικο τρόπο ζωής</w:t>
      </w:r>
      <w:r w:rsidR="00390175" w:rsidRPr="00BF72CA">
        <w:rPr>
          <w:rFonts w:cstheme="minorHAnsi"/>
        </w:rPr>
        <w:t>,</w:t>
      </w:r>
      <w:r w:rsidR="000F0703" w:rsidRPr="00BF72CA">
        <w:rPr>
          <w:rFonts w:cstheme="minorHAnsi"/>
        </w:rPr>
        <w:t xml:space="preserve"> από την απώτερη αρχαιότητα ως σήμερα. Είναι εμφανείς</w:t>
      </w:r>
      <w:r w:rsidR="00390175" w:rsidRPr="00BF72CA">
        <w:rPr>
          <w:rFonts w:cstheme="minorHAnsi"/>
        </w:rPr>
        <w:t>, ακόμη και σήμερα,</w:t>
      </w:r>
      <w:r w:rsidR="000F0703" w:rsidRPr="00BF72CA">
        <w:rPr>
          <w:rFonts w:cstheme="minorHAnsi"/>
        </w:rPr>
        <w:t xml:space="preserve"> οι επιδράσεις αυτές στην αρχιτεκτονική του παραδοσιακού οικισμού της Χώρας, όπου ο παραδοσιακός τρόπος ζωής διατηρείται</w:t>
      </w:r>
      <w:r w:rsidR="00B96FAD" w:rsidRPr="00BF72CA">
        <w:rPr>
          <w:rFonts w:cstheme="minorHAnsi"/>
        </w:rPr>
        <w:t>,</w:t>
      </w:r>
      <w:r w:rsidR="000F0703" w:rsidRPr="00BF72CA">
        <w:rPr>
          <w:rFonts w:cstheme="minorHAnsi"/>
        </w:rPr>
        <w:t xml:space="preserve"> έτσι όπως τον διαμόρφωσε το περιβάλλον. Γι</w:t>
      </w:r>
      <w:r w:rsidR="00D90306">
        <w:rPr>
          <w:rFonts w:cstheme="minorHAnsi"/>
        </w:rPr>
        <w:t xml:space="preserve">’ </w:t>
      </w:r>
      <w:r w:rsidR="000F0703" w:rsidRPr="00BF72CA">
        <w:rPr>
          <w:rFonts w:cstheme="minorHAnsi"/>
        </w:rPr>
        <w:t xml:space="preserve">αυτό η αποκατάσταση του </w:t>
      </w:r>
      <w:r w:rsidR="00981E26" w:rsidRPr="00BF72CA">
        <w:rPr>
          <w:rFonts w:cstheme="minorHAnsi"/>
        </w:rPr>
        <w:t xml:space="preserve">Θόλου και του Κάτω Λάκκου είναι εξαιρετικά σημαντική και διδακτική </w:t>
      </w:r>
      <w:r w:rsidR="00390175" w:rsidRPr="00BF72CA">
        <w:rPr>
          <w:rFonts w:cstheme="minorHAnsi"/>
        </w:rPr>
        <w:t xml:space="preserve">για </w:t>
      </w:r>
      <w:r w:rsidR="00981E26" w:rsidRPr="00BF72CA">
        <w:rPr>
          <w:rFonts w:cstheme="minorHAnsi"/>
        </w:rPr>
        <w:t>τους νεότερους. Η ποικιλία και η ποιότητα των φυσικών και των πολιτιστικών πόρων είναι τα συγκριτικά πλεονεκτήματα για την ανάπτυξη του νησιού και τη διατήρηση της ανταγωνιστικότητάς του. Η ποιότητα του περιβάλλοντος και η ορθολογική ανάδειξη του μνημειακού πλούτου</w:t>
      </w:r>
      <w:r w:rsidR="00D90306">
        <w:rPr>
          <w:rFonts w:cstheme="minorHAnsi"/>
        </w:rPr>
        <w:t>,</w:t>
      </w:r>
      <w:r w:rsidR="00981E26" w:rsidRPr="00BF72CA">
        <w:rPr>
          <w:rFonts w:cstheme="minorHAnsi"/>
        </w:rPr>
        <w:t xml:space="preserve"> που σε χρονική διάρκεια ξεπερνά τις πέντε χιλιετίες</w:t>
      </w:r>
      <w:r w:rsidR="00390175" w:rsidRPr="00BF72CA">
        <w:rPr>
          <w:rFonts w:cstheme="minorHAnsi"/>
        </w:rPr>
        <w:t>,</w:t>
      </w:r>
      <w:r w:rsidR="00981E26" w:rsidRPr="00BF72CA">
        <w:rPr>
          <w:rFonts w:cstheme="minorHAnsi"/>
        </w:rPr>
        <w:t xml:space="preserve"> και του τεράστιου πολιτιστικού εν γένει αποθέματος των Κυκλάδων αποκτά μια ιδιαίτερη σημασία</w:t>
      </w:r>
      <w:r w:rsidR="00EB6568" w:rsidRPr="00BF72CA">
        <w:rPr>
          <w:rFonts w:cstheme="minorHAnsi"/>
        </w:rPr>
        <w:t>.</w:t>
      </w:r>
      <w:r w:rsidR="00EB6568" w:rsidRPr="00BF72CA">
        <w:rPr>
          <w:rFonts w:eastAsia="Times New Roman" w:cstheme="minorHAnsi"/>
          <w:color w:val="222222"/>
          <w:kern w:val="0"/>
          <w:lang w:eastAsia="el-GR"/>
          <w14:ligatures w14:val="none"/>
        </w:rPr>
        <w:t xml:space="preserve"> Με την ολοκλήρωση του προγράμματος θα έχουν διασωθεί πολύτιμα τεκμήρια της ιστορίας της Αμοργού από τον ύστερο μεσαίωνα έως τους </w:t>
      </w:r>
      <w:proofErr w:type="spellStart"/>
      <w:r w:rsidR="00EB6568" w:rsidRPr="00BF72CA">
        <w:rPr>
          <w:rFonts w:eastAsia="Times New Roman" w:cstheme="minorHAnsi"/>
          <w:color w:val="222222"/>
          <w:kern w:val="0"/>
          <w:lang w:eastAsia="el-GR"/>
          <w14:ligatures w14:val="none"/>
        </w:rPr>
        <w:t>νεώτερους</w:t>
      </w:r>
      <w:proofErr w:type="spellEnd"/>
      <w:r w:rsidR="00D90306">
        <w:rPr>
          <w:rFonts w:eastAsia="Times New Roman" w:cstheme="minorHAnsi"/>
          <w:color w:val="222222"/>
          <w:kern w:val="0"/>
          <w:lang w:eastAsia="el-GR"/>
          <w14:ligatures w14:val="none"/>
        </w:rPr>
        <w:t xml:space="preserve"> </w:t>
      </w:r>
      <w:r w:rsidR="00EB6568" w:rsidRPr="00BF72CA">
        <w:rPr>
          <w:rFonts w:eastAsia="Times New Roman" w:cstheme="minorHAnsi"/>
          <w:color w:val="222222"/>
          <w:kern w:val="0"/>
          <w:lang w:eastAsia="el-GR"/>
          <w14:ligatures w14:val="none"/>
        </w:rPr>
        <w:t>χρόνους</w:t>
      </w:r>
      <w:r w:rsidR="00981E26" w:rsidRPr="00BF72CA">
        <w:rPr>
          <w:rFonts w:cstheme="minorHAnsi"/>
        </w:rPr>
        <w:t xml:space="preserve">». </w:t>
      </w:r>
    </w:p>
    <w:p w14:paraId="6C2E096F" w14:textId="28808B81" w:rsidR="00C42F7C" w:rsidRPr="00BF72CA" w:rsidRDefault="00390175" w:rsidP="00D90306">
      <w:pPr>
        <w:tabs>
          <w:tab w:val="left" w:pos="540"/>
        </w:tabs>
        <w:spacing w:line="276" w:lineRule="auto"/>
        <w:ind w:right="-58"/>
        <w:jc w:val="both"/>
        <w:rPr>
          <w:rFonts w:cstheme="minorHAnsi"/>
        </w:rPr>
      </w:pPr>
      <w:r w:rsidRPr="00BF72CA">
        <w:rPr>
          <w:rFonts w:cstheme="minorHAnsi"/>
        </w:rPr>
        <w:t>Η</w:t>
      </w:r>
      <w:r w:rsidR="00981E26" w:rsidRPr="00BF72CA">
        <w:rPr>
          <w:rFonts w:cstheme="minorHAnsi"/>
        </w:rPr>
        <w:t xml:space="preserve"> Λίνα Μενδώνη ανακοίνωσε ότι τις </w:t>
      </w:r>
      <w:r w:rsidR="005E393A" w:rsidRPr="00BF72CA">
        <w:rPr>
          <w:rFonts w:cstheme="minorHAnsi"/>
        </w:rPr>
        <w:t xml:space="preserve">αμέσως </w:t>
      </w:r>
      <w:r w:rsidR="00981E26" w:rsidRPr="00BF72CA">
        <w:rPr>
          <w:rFonts w:cstheme="minorHAnsi"/>
        </w:rPr>
        <w:t xml:space="preserve">επόμενες μέρες ολοκληρώνεται η διαδικασία και η υπογραφή της Προγραμματικής Σύμβασης για την αποδοχή από το Υπουργείο Πολιτισμού του ακινήτου που παραχωρεί ο Δήμος για την ίδρυση </w:t>
      </w:r>
      <w:r w:rsidRPr="00BF72CA">
        <w:rPr>
          <w:rFonts w:cstheme="minorHAnsi"/>
        </w:rPr>
        <w:t xml:space="preserve"> του </w:t>
      </w:r>
      <w:r w:rsidR="00981E26" w:rsidRPr="00BF72CA">
        <w:rPr>
          <w:rFonts w:cstheme="minorHAnsi"/>
        </w:rPr>
        <w:t xml:space="preserve">Διαχρονικού Αρχαιολογικού </w:t>
      </w:r>
      <w:r w:rsidR="005E393A" w:rsidRPr="00BF72CA">
        <w:rPr>
          <w:rFonts w:cstheme="minorHAnsi"/>
        </w:rPr>
        <w:t xml:space="preserve">Μουσείου στο νησί, καθώς </w:t>
      </w:r>
      <w:r w:rsidRPr="00BF72CA">
        <w:rPr>
          <w:rFonts w:cstheme="minorHAnsi"/>
        </w:rPr>
        <w:t xml:space="preserve">δεν επαρκεί για να στεγάσει ολόκληρη την </w:t>
      </w:r>
      <w:r w:rsidR="005E393A" w:rsidRPr="00BF72CA">
        <w:rPr>
          <w:rFonts w:cstheme="minorHAnsi"/>
        </w:rPr>
        <w:t xml:space="preserve"> Αρχαιολογική Συλλογή </w:t>
      </w:r>
      <w:r w:rsidRPr="00BF72CA">
        <w:rPr>
          <w:rFonts w:cstheme="minorHAnsi"/>
        </w:rPr>
        <w:t xml:space="preserve">με </w:t>
      </w:r>
      <w:r w:rsidR="005E393A" w:rsidRPr="00BF72CA">
        <w:rPr>
          <w:rFonts w:cstheme="minorHAnsi"/>
        </w:rPr>
        <w:t>πολλά και σημαντικά ευρήματα που έχουν έρθει στο φως από τις αρχαιολογικές έρευνες των τελευταίων ετών.</w:t>
      </w:r>
    </w:p>
    <w:p w14:paraId="45C1EF2F" w14:textId="1DC6E23A" w:rsidR="00390175" w:rsidRPr="00BF72CA" w:rsidRDefault="00EB6568" w:rsidP="00D90306">
      <w:pPr>
        <w:shd w:val="clear" w:color="auto" w:fill="FFFFFF"/>
        <w:spacing w:line="276" w:lineRule="auto"/>
        <w:ind w:right="-58"/>
        <w:jc w:val="both"/>
        <w:rPr>
          <w:rFonts w:cstheme="minorHAnsi"/>
        </w:rPr>
      </w:pPr>
      <w:r w:rsidRPr="00BF72CA">
        <w:rPr>
          <w:rFonts w:cstheme="minorHAnsi"/>
        </w:rPr>
        <w:t>Η Υπουργός Πολιτισμού</w:t>
      </w:r>
      <w:r w:rsidR="008D336C" w:rsidRPr="00BF72CA">
        <w:rPr>
          <w:rFonts w:cstheme="minorHAnsi"/>
        </w:rPr>
        <w:t xml:space="preserve"> συνοδευόμενη από τον </w:t>
      </w:r>
      <w:r w:rsidR="00BF72CA" w:rsidRPr="00BF72CA">
        <w:rPr>
          <w:rFonts w:cstheme="minorHAnsi"/>
        </w:rPr>
        <w:t>Έφορο</w:t>
      </w:r>
      <w:r w:rsidR="008D336C" w:rsidRPr="00BF72CA">
        <w:rPr>
          <w:rFonts w:cstheme="minorHAnsi"/>
        </w:rPr>
        <w:t xml:space="preserve"> Αρχαιοτήτων Κυκλάδων Δημήτρη Αθανασούλη και την Προϊσταμένη της Διεύθυνσης Συντήρησης Αρχαίων και </w:t>
      </w:r>
      <w:proofErr w:type="spellStart"/>
      <w:r w:rsidR="008D336C" w:rsidRPr="00BF72CA">
        <w:rPr>
          <w:rFonts w:cstheme="minorHAnsi"/>
        </w:rPr>
        <w:t>Νεώτερων</w:t>
      </w:r>
      <w:proofErr w:type="spellEnd"/>
      <w:r w:rsidR="008D336C" w:rsidRPr="00BF72CA">
        <w:rPr>
          <w:rFonts w:cstheme="minorHAnsi"/>
        </w:rPr>
        <w:t xml:space="preserve"> Μνημείων Μαρία </w:t>
      </w:r>
      <w:proofErr w:type="spellStart"/>
      <w:r w:rsidR="008D336C" w:rsidRPr="00BF72CA">
        <w:rPr>
          <w:rFonts w:cstheme="minorHAnsi"/>
        </w:rPr>
        <w:t>Μερτζάνη</w:t>
      </w:r>
      <w:proofErr w:type="spellEnd"/>
      <w:r w:rsidR="008D336C" w:rsidRPr="00BF72CA">
        <w:rPr>
          <w:rFonts w:cstheme="minorHAnsi"/>
        </w:rPr>
        <w:t xml:space="preserve"> πραγματοποίησε αυτοψία σε τρει</w:t>
      </w:r>
      <w:r w:rsidRPr="00BF72CA">
        <w:rPr>
          <w:rFonts w:cstheme="minorHAnsi"/>
        </w:rPr>
        <w:t>ς ακόμ</w:t>
      </w:r>
      <w:r w:rsidR="00D90306">
        <w:rPr>
          <w:rFonts w:cstheme="minorHAnsi"/>
        </w:rPr>
        <w:t>α</w:t>
      </w:r>
      <w:r w:rsidR="008D336C" w:rsidRPr="00BF72CA">
        <w:rPr>
          <w:rFonts w:cstheme="minorHAnsi"/>
        </w:rPr>
        <w:t xml:space="preserve"> σημαντικές εκκλησίες της Χώρας</w:t>
      </w:r>
      <w:r w:rsidRPr="00BF72CA">
        <w:rPr>
          <w:rFonts w:cstheme="minorHAnsi"/>
        </w:rPr>
        <w:t>. Τ</w:t>
      </w:r>
      <w:r w:rsidR="008D336C" w:rsidRPr="00BF72CA">
        <w:rPr>
          <w:rFonts w:cstheme="minorHAnsi"/>
        </w:rPr>
        <w:t>ο Υπουργείο Πολιτισμού</w:t>
      </w:r>
      <w:r w:rsidR="00390175" w:rsidRPr="00BF72CA">
        <w:rPr>
          <w:rFonts w:cstheme="minorHAnsi"/>
        </w:rPr>
        <w:t>,</w:t>
      </w:r>
      <w:r w:rsidR="008D336C" w:rsidRPr="00BF72CA">
        <w:rPr>
          <w:rFonts w:cstheme="minorHAnsi"/>
        </w:rPr>
        <w:t xml:space="preserve"> μέσω</w:t>
      </w:r>
      <w:r w:rsidRPr="00BF72CA">
        <w:rPr>
          <w:rFonts w:cstheme="minorHAnsi"/>
        </w:rPr>
        <w:t xml:space="preserve"> της Εφορείας Αρχαιοτήτων Κυκλάδων</w:t>
      </w:r>
      <w:r w:rsidR="008D336C" w:rsidRPr="00BF72CA">
        <w:rPr>
          <w:rFonts w:cstheme="minorHAnsi"/>
        </w:rPr>
        <w:t xml:space="preserve"> </w:t>
      </w:r>
      <w:r w:rsidRPr="00BF72CA">
        <w:rPr>
          <w:rFonts w:cstheme="minorHAnsi"/>
        </w:rPr>
        <w:t xml:space="preserve">και </w:t>
      </w:r>
      <w:r w:rsidR="008D336C" w:rsidRPr="00BF72CA">
        <w:rPr>
          <w:rFonts w:cstheme="minorHAnsi"/>
        </w:rPr>
        <w:t xml:space="preserve">της Διεύθυνσης Συντήρησης Αρχαίων και </w:t>
      </w:r>
      <w:proofErr w:type="spellStart"/>
      <w:r w:rsidR="008D336C" w:rsidRPr="00BF72CA">
        <w:rPr>
          <w:rFonts w:cstheme="minorHAnsi"/>
        </w:rPr>
        <w:t>Νεώτερων</w:t>
      </w:r>
      <w:proofErr w:type="spellEnd"/>
      <w:r w:rsidR="008D336C" w:rsidRPr="00BF72CA">
        <w:rPr>
          <w:rFonts w:cstheme="minorHAnsi"/>
        </w:rPr>
        <w:t xml:space="preserve"> Μνημείων ολοκλήρωσε τη μελέτη και τη συντήρηση </w:t>
      </w:r>
      <w:r w:rsidRPr="00BF72CA">
        <w:rPr>
          <w:rFonts w:cstheme="minorHAnsi"/>
        </w:rPr>
        <w:t>αυτών των</w:t>
      </w:r>
      <w:r w:rsidR="00390175" w:rsidRPr="00BF72CA">
        <w:rPr>
          <w:rFonts w:cstheme="minorHAnsi"/>
        </w:rPr>
        <w:t>,</w:t>
      </w:r>
      <w:r w:rsidR="008D336C" w:rsidRPr="00BF72CA">
        <w:rPr>
          <w:rFonts w:cstheme="minorHAnsi"/>
        </w:rPr>
        <w:t xml:space="preserve"> ιδιαίτερα</w:t>
      </w:r>
      <w:r w:rsidR="00390175" w:rsidRPr="00BF72CA">
        <w:rPr>
          <w:rFonts w:cstheme="minorHAnsi"/>
        </w:rPr>
        <w:t>,</w:t>
      </w:r>
      <w:r w:rsidR="008D336C" w:rsidRPr="00BF72CA">
        <w:rPr>
          <w:rFonts w:cstheme="minorHAnsi"/>
        </w:rPr>
        <w:t xml:space="preserve"> αξιόλογων μεταβυζαντινών ξυλόγλυπτων τέμπλων</w:t>
      </w:r>
      <w:r w:rsidR="00390175" w:rsidRPr="00BF72CA">
        <w:rPr>
          <w:rFonts w:cstheme="minorHAnsi"/>
        </w:rPr>
        <w:t>,</w:t>
      </w:r>
      <w:r w:rsidR="008D336C" w:rsidRPr="00BF72CA">
        <w:rPr>
          <w:rFonts w:cstheme="minorHAnsi"/>
        </w:rPr>
        <w:t xml:space="preserve"> μαζί με τις εικόνες τους. Πρόκειται για τ</w:t>
      </w:r>
      <w:r w:rsidR="00390175" w:rsidRPr="00BF72CA">
        <w:rPr>
          <w:rFonts w:cstheme="minorHAnsi"/>
        </w:rPr>
        <w:t xml:space="preserve">α </w:t>
      </w:r>
      <w:r w:rsidR="00D90306">
        <w:rPr>
          <w:rFonts w:cstheme="minorHAnsi"/>
        </w:rPr>
        <w:t>εξής:</w:t>
      </w:r>
    </w:p>
    <w:p w14:paraId="08E8FDDD" w14:textId="509F9812" w:rsidR="00390175" w:rsidRPr="00BF72CA" w:rsidRDefault="008D336C" w:rsidP="00D90306">
      <w:pPr>
        <w:shd w:val="clear" w:color="auto" w:fill="FFFFFF"/>
        <w:spacing w:line="276" w:lineRule="auto"/>
        <w:ind w:right="-58"/>
        <w:jc w:val="both"/>
        <w:rPr>
          <w:rFonts w:eastAsia="Times New Roman" w:cstheme="minorHAnsi"/>
          <w:color w:val="222222"/>
          <w:kern w:val="0"/>
          <w:lang w:eastAsia="el-GR"/>
          <w14:ligatures w14:val="none"/>
        </w:rPr>
      </w:pPr>
      <w:r w:rsidRPr="00BF72CA">
        <w:rPr>
          <w:rFonts w:cstheme="minorHAnsi"/>
        </w:rPr>
        <w:t xml:space="preserve">1. </w:t>
      </w:r>
      <w:r w:rsidR="00D90306">
        <w:rPr>
          <w:rFonts w:cstheme="minorHAnsi"/>
        </w:rPr>
        <w:t>Το τέμπλο τ</w:t>
      </w:r>
      <w:r w:rsidR="00390175" w:rsidRPr="00BF72CA">
        <w:rPr>
          <w:rFonts w:cstheme="minorHAnsi"/>
        </w:rPr>
        <w:t xml:space="preserve">ων </w:t>
      </w:r>
      <w:r w:rsidR="00390175" w:rsidRPr="00BF72CA">
        <w:rPr>
          <w:rFonts w:eastAsia="Times New Roman" w:cstheme="minorHAnsi"/>
          <w:color w:val="222222"/>
          <w:kern w:val="0"/>
          <w:lang w:eastAsia="el-GR"/>
          <w14:ligatures w14:val="none"/>
        </w:rPr>
        <w:t>Α</w:t>
      </w:r>
      <w:r w:rsidRPr="00BF72CA">
        <w:rPr>
          <w:rFonts w:eastAsia="Times New Roman" w:cstheme="minorHAnsi"/>
          <w:color w:val="222222"/>
          <w:kern w:val="0"/>
          <w:lang w:eastAsia="el-GR"/>
          <w14:ligatures w14:val="none"/>
        </w:rPr>
        <w:t>γίων Αποστόλων</w:t>
      </w:r>
      <w:r w:rsidR="00D90306">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που χρονολογείται το 1901 και είναι έργο του εξαιρετικού γλύπτη Ιωάννη </w:t>
      </w:r>
      <w:proofErr w:type="spellStart"/>
      <w:r w:rsidRPr="00BF72CA">
        <w:rPr>
          <w:rFonts w:eastAsia="Times New Roman" w:cstheme="minorHAnsi"/>
          <w:color w:val="222222"/>
          <w:kern w:val="0"/>
          <w:lang w:eastAsia="el-GR"/>
          <w14:ligatures w14:val="none"/>
        </w:rPr>
        <w:t>Μαγιάση</w:t>
      </w:r>
      <w:proofErr w:type="spellEnd"/>
      <w:r w:rsidRPr="00BF72CA">
        <w:rPr>
          <w:rFonts w:eastAsia="Times New Roman" w:cstheme="minorHAnsi"/>
          <w:color w:val="222222"/>
          <w:kern w:val="0"/>
          <w:lang w:eastAsia="el-GR"/>
          <w14:ligatures w14:val="none"/>
        </w:rPr>
        <w:t>, με εικόνες του Ιακώβου</w:t>
      </w:r>
      <w:r w:rsidR="00D90306">
        <w:rPr>
          <w:rFonts w:eastAsia="Times New Roman" w:cstheme="minorHAnsi"/>
          <w:color w:val="222222"/>
          <w:kern w:val="0"/>
          <w:lang w:eastAsia="el-GR"/>
          <w14:ligatures w14:val="none"/>
        </w:rPr>
        <w:t xml:space="preserve"> </w:t>
      </w:r>
      <w:proofErr w:type="spellStart"/>
      <w:r w:rsidRPr="00BF72CA">
        <w:rPr>
          <w:rFonts w:eastAsia="Times New Roman" w:cstheme="minorHAnsi"/>
          <w:color w:val="222222"/>
          <w:kern w:val="0"/>
          <w:lang w:eastAsia="el-GR"/>
          <w14:ligatures w14:val="none"/>
        </w:rPr>
        <w:t>Αμοργαίου</w:t>
      </w:r>
      <w:proofErr w:type="spellEnd"/>
      <w:r w:rsidR="00D90306">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και του</w:t>
      </w:r>
      <w:r w:rsidR="00D90306">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Ιακώβου</w:t>
      </w:r>
      <w:r w:rsidR="00EB6568" w:rsidRPr="00BF72CA">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Μ</w:t>
      </w:r>
      <w:r w:rsidR="00EB6568" w:rsidRPr="00BF72CA">
        <w:rPr>
          <w:rFonts w:eastAsia="Times New Roman" w:cstheme="minorHAnsi"/>
          <w:color w:val="222222"/>
          <w:kern w:val="0"/>
          <w:lang w:eastAsia="el-GR"/>
          <w14:ligatures w14:val="none"/>
        </w:rPr>
        <w:t>ό</w:t>
      </w:r>
      <w:r w:rsidRPr="00BF72CA">
        <w:rPr>
          <w:rFonts w:eastAsia="Times New Roman" w:cstheme="minorHAnsi"/>
          <w:color w:val="222222"/>
          <w:kern w:val="0"/>
          <w:lang w:eastAsia="el-GR"/>
          <w14:ligatures w14:val="none"/>
        </w:rPr>
        <w:t>σχου</w:t>
      </w:r>
      <w:r w:rsidR="00031055">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του 1707</w:t>
      </w:r>
      <w:r w:rsidR="00390175" w:rsidRPr="00BF72CA">
        <w:rPr>
          <w:rFonts w:eastAsia="Times New Roman" w:cstheme="minorHAnsi"/>
          <w:color w:val="222222"/>
          <w:kern w:val="0"/>
          <w:lang w:eastAsia="el-GR"/>
          <w14:ligatures w14:val="none"/>
        </w:rPr>
        <w:t>.</w:t>
      </w:r>
    </w:p>
    <w:p w14:paraId="1DE7EE72" w14:textId="6AD816B8" w:rsidR="00390175" w:rsidRPr="00BF72CA" w:rsidRDefault="008D336C" w:rsidP="00D90306">
      <w:pPr>
        <w:shd w:val="clear" w:color="auto" w:fill="FFFFFF"/>
        <w:spacing w:line="276" w:lineRule="auto"/>
        <w:ind w:right="-58"/>
        <w:jc w:val="both"/>
        <w:rPr>
          <w:rFonts w:eastAsia="Times New Roman" w:cstheme="minorHAnsi"/>
          <w:color w:val="222222"/>
          <w:kern w:val="0"/>
          <w:lang w:eastAsia="el-GR"/>
          <w14:ligatures w14:val="none"/>
        </w:rPr>
      </w:pPr>
      <w:r w:rsidRPr="00BF72CA">
        <w:rPr>
          <w:rFonts w:eastAsia="Times New Roman" w:cstheme="minorHAnsi"/>
          <w:color w:val="222222"/>
          <w:kern w:val="0"/>
          <w:lang w:eastAsia="el-GR"/>
          <w14:ligatures w14:val="none"/>
        </w:rPr>
        <w:t>2.</w:t>
      </w:r>
      <w:r w:rsidR="00D90306">
        <w:rPr>
          <w:rFonts w:eastAsia="Times New Roman" w:cstheme="minorHAnsi"/>
          <w:color w:val="222222"/>
          <w:kern w:val="0"/>
          <w:lang w:eastAsia="el-GR"/>
          <w14:ligatures w14:val="none"/>
        </w:rPr>
        <w:t xml:space="preserve"> Το τέμπλο τ</w:t>
      </w:r>
      <w:r w:rsidR="00390175" w:rsidRPr="00BF72CA">
        <w:rPr>
          <w:rFonts w:eastAsia="Times New Roman" w:cstheme="minorHAnsi"/>
          <w:color w:val="222222"/>
          <w:kern w:val="0"/>
          <w:lang w:eastAsia="el-GR"/>
          <w14:ligatures w14:val="none"/>
        </w:rPr>
        <w:t xml:space="preserve">ης </w:t>
      </w:r>
      <w:r w:rsidRPr="00BF72CA">
        <w:rPr>
          <w:rFonts w:eastAsia="Times New Roman" w:cstheme="minorHAnsi"/>
          <w:color w:val="222222"/>
          <w:kern w:val="0"/>
          <w:lang w:eastAsia="el-GR"/>
          <w14:ligatures w14:val="none"/>
        </w:rPr>
        <w:t>Ζωοδόχου Πηγής, του β</w:t>
      </w:r>
      <w:r w:rsidR="00141F14">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μισού του 17ου αιώνα με εικόνες</w:t>
      </w:r>
      <w:r w:rsidR="00141F14">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του Ιακώβου του ιερομονάχου, του Ιακώβου του</w:t>
      </w:r>
      <w:r w:rsidR="00D90306">
        <w:rPr>
          <w:rFonts w:eastAsia="Times New Roman" w:cstheme="minorHAnsi"/>
          <w:color w:val="222222"/>
          <w:kern w:val="0"/>
          <w:lang w:eastAsia="el-GR"/>
          <w14:ligatures w14:val="none"/>
        </w:rPr>
        <w:t xml:space="preserve"> </w:t>
      </w:r>
      <w:proofErr w:type="spellStart"/>
      <w:r w:rsidRPr="00BF72CA">
        <w:rPr>
          <w:rFonts w:eastAsia="Times New Roman" w:cstheme="minorHAnsi"/>
          <w:color w:val="222222"/>
          <w:kern w:val="0"/>
          <w:lang w:eastAsia="el-GR"/>
          <w14:ligatures w14:val="none"/>
        </w:rPr>
        <w:t>Αμοργαίου</w:t>
      </w:r>
      <w:proofErr w:type="spellEnd"/>
      <w:r w:rsidR="00D90306">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 xml:space="preserve">καθώς και </w:t>
      </w:r>
      <w:r w:rsidR="00EB6568" w:rsidRPr="00BF72CA">
        <w:rPr>
          <w:rFonts w:eastAsia="Times New Roman" w:cstheme="minorHAnsi"/>
          <w:color w:val="222222"/>
          <w:kern w:val="0"/>
          <w:lang w:eastAsia="el-GR"/>
          <w14:ligatures w14:val="none"/>
        </w:rPr>
        <w:t>Σ</w:t>
      </w:r>
      <w:r w:rsidRPr="00BF72CA">
        <w:rPr>
          <w:rFonts w:eastAsia="Times New Roman" w:cstheme="minorHAnsi"/>
          <w:color w:val="222222"/>
          <w:kern w:val="0"/>
          <w:lang w:eastAsia="el-GR"/>
          <w14:ligatures w14:val="none"/>
        </w:rPr>
        <w:t>ιφνίων ζωγράφων</w:t>
      </w:r>
      <w:r w:rsidR="00390175" w:rsidRPr="00BF72CA">
        <w:rPr>
          <w:rFonts w:eastAsia="Times New Roman" w:cstheme="minorHAnsi"/>
          <w:color w:val="222222"/>
          <w:kern w:val="0"/>
          <w:lang w:eastAsia="el-GR"/>
          <w14:ligatures w14:val="none"/>
        </w:rPr>
        <w:t>. Πρόκειται για το</w:t>
      </w:r>
      <w:r w:rsidR="00141F14">
        <w:rPr>
          <w:rFonts w:eastAsia="Times New Roman" w:cstheme="minorHAnsi"/>
          <w:color w:val="222222"/>
          <w:kern w:val="0"/>
          <w:lang w:eastAsia="el-GR"/>
          <w14:ligatures w14:val="none"/>
        </w:rPr>
        <w:t>ν</w:t>
      </w:r>
      <w:r w:rsidR="00390175" w:rsidRPr="00BF72CA">
        <w:rPr>
          <w:rFonts w:eastAsia="Times New Roman" w:cstheme="minorHAnsi"/>
          <w:color w:val="222222"/>
          <w:kern w:val="0"/>
          <w:lang w:eastAsia="el-GR"/>
          <w14:ligatures w14:val="none"/>
        </w:rPr>
        <w:t xml:space="preserve"> ναό ο οποίος ανήκε στη μεγάλη</w:t>
      </w:r>
      <w:r w:rsidR="00D90306">
        <w:rPr>
          <w:rFonts w:eastAsia="Times New Roman" w:cstheme="minorHAnsi"/>
          <w:color w:val="222222"/>
          <w:kern w:val="0"/>
          <w:lang w:eastAsia="el-GR"/>
          <w14:ligatures w14:val="none"/>
        </w:rPr>
        <w:t xml:space="preserve"> </w:t>
      </w:r>
      <w:r w:rsidR="00390175" w:rsidRPr="00BF72CA">
        <w:rPr>
          <w:rFonts w:eastAsia="Times New Roman" w:cstheme="minorHAnsi"/>
          <w:color w:val="222222"/>
          <w:kern w:val="0"/>
          <w:lang w:eastAsia="el-GR"/>
          <w14:ligatures w14:val="none"/>
        </w:rPr>
        <w:t>οικογένεια</w:t>
      </w:r>
      <w:r w:rsidR="00D90306">
        <w:rPr>
          <w:rFonts w:eastAsia="Times New Roman" w:cstheme="minorHAnsi"/>
          <w:color w:val="222222"/>
          <w:kern w:val="0"/>
          <w:lang w:eastAsia="el-GR"/>
          <w14:ligatures w14:val="none"/>
        </w:rPr>
        <w:t xml:space="preserve"> </w:t>
      </w:r>
      <w:r w:rsidR="00390175" w:rsidRPr="00BF72CA">
        <w:rPr>
          <w:rFonts w:eastAsia="Times New Roman" w:cstheme="minorHAnsi"/>
          <w:color w:val="222222"/>
          <w:kern w:val="0"/>
          <w:lang w:eastAsia="el-GR"/>
          <w14:ligatures w14:val="none"/>
        </w:rPr>
        <w:t>των Γαβράδων.</w:t>
      </w:r>
    </w:p>
    <w:p w14:paraId="009C7AA6" w14:textId="7AB6D166" w:rsidR="008D336C" w:rsidRPr="00BF72CA" w:rsidRDefault="008D336C" w:rsidP="00D90306">
      <w:pPr>
        <w:shd w:val="clear" w:color="auto" w:fill="FFFFFF"/>
        <w:spacing w:line="276" w:lineRule="auto"/>
        <w:ind w:right="-58"/>
        <w:jc w:val="both"/>
        <w:rPr>
          <w:rFonts w:eastAsia="Times New Roman" w:cstheme="minorHAnsi"/>
          <w:color w:val="222222"/>
          <w:kern w:val="0"/>
          <w:lang w:eastAsia="el-GR"/>
          <w14:ligatures w14:val="none"/>
        </w:rPr>
      </w:pPr>
      <w:r w:rsidRPr="00BF72CA">
        <w:rPr>
          <w:rFonts w:eastAsia="Times New Roman" w:cstheme="minorHAnsi"/>
          <w:color w:val="222222"/>
          <w:kern w:val="0"/>
          <w:lang w:eastAsia="el-GR"/>
          <w14:ligatures w14:val="none"/>
        </w:rPr>
        <w:t xml:space="preserve">3. </w:t>
      </w:r>
      <w:r w:rsidR="00390175" w:rsidRPr="00BF72CA">
        <w:rPr>
          <w:rFonts w:eastAsia="Times New Roman" w:cstheme="minorHAnsi"/>
          <w:color w:val="222222"/>
          <w:kern w:val="0"/>
          <w:lang w:eastAsia="el-GR"/>
          <w14:ligatures w14:val="none"/>
        </w:rPr>
        <w:t>Το τέμπλο τ</w:t>
      </w:r>
      <w:r w:rsidRPr="00BF72CA">
        <w:rPr>
          <w:rFonts w:eastAsia="Times New Roman" w:cstheme="minorHAnsi"/>
          <w:color w:val="222222"/>
          <w:kern w:val="0"/>
          <w:lang w:eastAsia="el-GR"/>
          <w14:ligatures w14:val="none"/>
        </w:rPr>
        <w:t>ου δεξιού κλίτους του Μητροπολιτικού Ναού, του Αγίου Ιωάννη του Θεολόγου, του έτους 1903</w:t>
      </w:r>
      <w:r w:rsidR="00390175" w:rsidRPr="00BF72CA">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έργου του </w:t>
      </w:r>
      <w:r w:rsidR="00D90306">
        <w:rPr>
          <w:rFonts w:eastAsia="Times New Roman" w:cstheme="minorHAnsi"/>
          <w:color w:val="222222"/>
          <w:kern w:val="0"/>
          <w:lang w:eastAsia="el-GR"/>
          <w14:ligatures w14:val="none"/>
        </w:rPr>
        <w:t>Α</w:t>
      </w:r>
      <w:r w:rsidRPr="00BF72CA">
        <w:rPr>
          <w:rFonts w:eastAsia="Times New Roman" w:cstheme="minorHAnsi"/>
          <w:color w:val="222222"/>
          <w:kern w:val="0"/>
          <w:lang w:eastAsia="el-GR"/>
          <w14:ligatures w14:val="none"/>
        </w:rPr>
        <w:t xml:space="preserve">μοργιανού </w:t>
      </w:r>
      <w:proofErr w:type="spellStart"/>
      <w:r w:rsidRPr="00BF72CA">
        <w:rPr>
          <w:rFonts w:eastAsia="Times New Roman" w:cstheme="minorHAnsi"/>
          <w:color w:val="222222"/>
          <w:kern w:val="0"/>
          <w:lang w:eastAsia="el-GR"/>
          <w14:ligatures w14:val="none"/>
        </w:rPr>
        <w:t>ξυλογλύπτη</w:t>
      </w:r>
      <w:proofErr w:type="spellEnd"/>
      <w:r w:rsidRPr="00BF72CA">
        <w:rPr>
          <w:rFonts w:eastAsia="Times New Roman" w:cstheme="minorHAnsi"/>
          <w:color w:val="222222"/>
          <w:kern w:val="0"/>
          <w:lang w:eastAsia="el-GR"/>
          <w14:ligatures w14:val="none"/>
        </w:rPr>
        <w:t xml:space="preserve"> Κωνσταντίνου Πράσινου</w:t>
      </w:r>
      <w:r w:rsidR="00390175" w:rsidRPr="00BF72CA">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 xml:space="preserve"> με εικόνες των </w:t>
      </w:r>
      <w:r w:rsidR="00D90306">
        <w:rPr>
          <w:rFonts w:eastAsia="Times New Roman" w:cstheme="minorHAnsi"/>
          <w:color w:val="222222"/>
          <w:kern w:val="0"/>
          <w:lang w:eastAsia="el-GR"/>
          <w14:ligatures w14:val="none"/>
        </w:rPr>
        <w:t>Α</w:t>
      </w:r>
      <w:r w:rsidRPr="00BF72CA">
        <w:rPr>
          <w:rFonts w:eastAsia="Times New Roman" w:cstheme="minorHAnsi"/>
          <w:color w:val="222222"/>
          <w:kern w:val="0"/>
          <w:lang w:eastAsia="el-GR"/>
          <w14:ligatures w14:val="none"/>
        </w:rPr>
        <w:t>μοργιανών ζωγράφων Αντ</w:t>
      </w:r>
      <w:r w:rsidR="00390175" w:rsidRPr="00BF72CA">
        <w:rPr>
          <w:rFonts w:eastAsia="Times New Roman" w:cstheme="minorHAnsi"/>
          <w:color w:val="222222"/>
          <w:kern w:val="0"/>
          <w:lang w:eastAsia="el-GR"/>
          <w14:ligatures w14:val="none"/>
        </w:rPr>
        <w:t>ώ</w:t>
      </w:r>
      <w:r w:rsidRPr="00BF72CA">
        <w:rPr>
          <w:rFonts w:eastAsia="Times New Roman" w:cstheme="minorHAnsi"/>
          <w:color w:val="222222"/>
          <w:kern w:val="0"/>
          <w:lang w:eastAsia="el-GR"/>
          <w14:ligatures w14:val="none"/>
        </w:rPr>
        <w:t>νη και Γεωργ</w:t>
      </w:r>
      <w:r w:rsidR="00390175" w:rsidRPr="00BF72CA">
        <w:rPr>
          <w:rFonts w:eastAsia="Times New Roman" w:cstheme="minorHAnsi"/>
          <w:color w:val="222222"/>
          <w:kern w:val="0"/>
          <w:lang w:eastAsia="el-GR"/>
          <w14:ligatures w14:val="none"/>
        </w:rPr>
        <w:t>ί</w:t>
      </w:r>
      <w:r w:rsidRPr="00BF72CA">
        <w:rPr>
          <w:rFonts w:eastAsia="Times New Roman" w:cstheme="minorHAnsi"/>
          <w:color w:val="222222"/>
          <w:kern w:val="0"/>
          <w:lang w:eastAsia="el-GR"/>
          <w14:ligatures w14:val="none"/>
        </w:rPr>
        <w:t>ου Κόκκινου, του ιερέως Αντωνίου Κωβαίου καθώς και του Μ. Κωβαίου.</w:t>
      </w:r>
    </w:p>
    <w:p w14:paraId="7E7378E3" w14:textId="77409B13" w:rsidR="00033EF7" w:rsidRPr="00D90306" w:rsidRDefault="008D336C" w:rsidP="00D90306">
      <w:pPr>
        <w:shd w:val="clear" w:color="auto" w:fill="FFFFFF"/>
        <w:spacing w:line="276" w:lineRule="auto"/>
        <w:ind w:right="-58"/>
        <w:jc w:val="both"/>
        <w:rPr>
          <w:rFonts w:cstheme="minorHAnsi"/>
          <w:color w:val="000000"/>
          <w:shd w:val="clear" w:color="auto" w:fill="FFFFFF"/>
        </w:rPr>
      </w:pPr>
      <w:r w:rsidRPr="00BF72CA">
        <w:rPr>
          <w:rFonts w:cstheme="minorHAnsi"/>
        </w:rPr>
        <w:t>Την περίοδο</w:t>
      </w:r>
      <w:r w:rsidR="00033EF7" w:rsidRPr="00BF72CA">
        <w:rPr>
          <w:rFonts w:cstheme="minorHAnsi"/>
          <w:color w:val="000000"/>
          <w:shd w:val="clear" w:color="auto" w:fill="FFFFFF"/>
        </w:rPr>
        <w:t xml:space="preserve"> της Τουρκοκρατίας (1537-1824), η Αμοργός, και ιδιαιτέρως η Χώρα, γνώρισε ημέρες οικονομικής ακμής και </w:t>
      </w:r>
      <w:r w:rsidRPr="00BF72CA">
        <w:rPr>
          <w:rFonts w:cstheme="minorHAnsi"/>
          <w:color w:val="000000"/>
          <w:shd w:val="clear" w:color="auto" w:fill="FFFFFF"/>
        </w:rPr>
        <w:t>«ε</w:t>
      </w:r>
      <w:r w:rsidR="00033EF7" w:rsidRPr="00BF72CA">
        <w:rPr>
          <w:rFonts w:cstheme="minorHAnsi"/>
          <w:color w:val="000000"/>
          <w:shd w:val="clear" w:color="auto" w:fill="FFFFFF"/>
        </w:rPr>
        <w:t>κκλησιαστικής αναγέννησης</w:t>
      </w:r>
      <w:r w:rsidRPr="00BF72CA">
        <w:rPr>
          <w:rFonts w:cstheme="minorHAnsi"/>
          <w:color w:val="000000"/>
          <w:shd w:val="clear" w:color="auto" w:fill="FFFFFF"/>
        </w:rPr>
        <w:t>».</w:t>
      </w:r>
      <w:r w:rsidR="00033EF7" w:rsidRPr="00BF72CA">
        <w:rPr>
          <w:rFonts w:cstheme="minorHAnsi"/>
          <w:color w:val="000000"/>
          <w:shd w:val="clear" w:color="auto" w:fill="FFFFFF"/>
        </w:rPr>
        <w:t xml:space="preserve"> </w:t>
      </w:r>
      <w:r w:rsidRPr="00BF72CA">
        <w:rPr>
          <w:rFonts w:cstheme="minorHAnsi"/>
          <w:color w:val="000000"/>
        </w:rPr>
        <w:t>Η</w:t>
      </w:r>
      <w:r w:rsidR="00033EF7" w:rsidRPr="00BF72CA">
        <w:rPr>
          <w:rFonts w:cstheme="minorHAnsi"/>
          <w:color w:val="000000"/>
          <w:shd w:val="clear" w:color="auto" w:fill="FFFFFF"/>
        </w:rPr>
        <w:t xml:space="preserve"> άνθ</w:t>
      </w:r>
      <w:r w:rsidR="00830771">
        <w:rPr>
          <w:rFonts w:cstheme="minorHAnsi"/>
          <w:color w:val="000000"/>
          <w:shd w:val="clear" w:color="auto" w:fill="FFFFFF"/>
        </w:rPr>
        <w:t>η</w:t>
      </w:r>
      <w:r w:rsidR="00033EF7" w:rsidRPr="00BF72CA">
        <w:rPr>
          <w:rFonts w:cstheme="minorHAnsi"/>
          <w:color w:val="000000"/>
          <w:shd w:val="clear" w:color="auto" w:fill="FFFFFF"/>
        </w:rPr>
        <w:t>ση της εκκλησιαστικής αρχιτεκτονικής</w:t>
      </w:r>
      <w:r w:rsidR="00390175" w:rsidRPr="00BF72CA">
        <w:rPr>
          <w:rFonts w:cstheme="minorHAnsi"/>
          <w:color w:val="000000"/>
          <w:shd w:val="clear" w:color="auto" w:fill="FFFFFF"/>
        </w:rPr>
        <w:t>,</w:t>
      </w:r>
      <w:r w:rsidR="00033EF7" w:rsidRPr="00BF72CA">
        <w:rPr>
          <w:rFonts w:cstheme="minorHAnsi"/>
          <w:color w:val="000000"/>
          <w:shd w:val="clear" w:color="auto" w:fill="FFFFFF"/>
        </w:rPr>
        <w:t xml:space="preserve"> από τον πρώ</w:t>
      </w:r>
      <w:r w:rsidR="00D90306">
        <w:rPr>
          <w:rFonts w:cstheme="minorHAnsi"/>
          <w:color w:val="000000"/>
          <w:shd w:val="clear" w:color="auto" w:fill="FFFFFF"/>
        </w:rPr>
        <w:t>ι</w:t>
      </w:r>
      <w:r w:rsidR="00033EF7" w:rsidRPr="00BF72CA">
        <w:rPr>
          <w:rFonts w:cstheme="minorHAnsi"/>
          <w:color w:val="000000"/>
          <w:shd w:val="clear" w:color="auto" w:fill="FFFFFF"/>
        </w:rPr>
        <w:t>μο 17ο αιώνα</w:t>
      </w:r>
      <w:r w:rsidR="00390175" w:rsidRPr="00BF72CA">
        <w:rPr>
          <w:rFonts w:cstheme="minorHAnsi"/>
          <w:color w:val="000000"/>
          <w:shd w:val="clear" w:color="auto" w:fill="FFFFFF"/>
        </w:rPr>
        <w:t>,</w:t>
      </w:r>
      <w:r w:rsidR="00033EF7" w:rsidRPr="00BF72CA">
        <w:rPr>
          <w:rFonts w:cstheme="minorHAnsi"/>
          <w:color w:val="000000"/>
          <w:shd w:val="clear" w:color="auto" w:fill="FFFFFF"/>
        </w:rPr>
        <w:t xml:space="preserve"> </w:t>
      </w:r>
      <w:r w:rsidRPr="00BF72CA">
        <w:rPr>
          <w:rFonts w:cstheme="minorHAnsi"/>
          <w:color w:val="000000"/>
          <w:shd w:val="clear" w:color="auto" w:fill="FFFFFF"/>
        </w:rPr>
        <w:t>μαρτυρείται τόσο στα ανωτέρω μνημεία όσο και σε πολλούς</w:t>
      </w:r>
      <w:r w:rsidR="00390175" w:rsidRPr="00BF72CA">
        <w:rPr>
          <w:rFonts w:cstheme="minorHAnsi"/>
          <w:color w:val="000000"/>
          <w:shd w:val="clear" w:color="auto" w:fill="FFFFFF"/>
        </w:rPr>
        <w:t>,</w:t>
      </w:r>
      <w:r w:rsidRPr="00BF72CA">
        <w:rPr>
          <w:rFonts w:cstheme="minorHAnsi"/>
          <w:color w:val="000000"/>
          <w:shd w:val="clear" w:color="auto" w:fill="FFFFFF"/>
        </w:rPr>
        <w:t xml:space="preserve"> ακόμ</w:t>
      </w:r>
      <w:r w:rsidR="00D90306">
        <w:rPr>
          <w:rFonts w:cstheme="minorHAnsi"/>
          <w:color w:val="000000"/>
          <w:shd w:val="clear" w:color="auto" w:fill="FFFFFF"/>
        </w:rPr>
        <w:t>α</w:t>
      </w:r>
      <w:r w:rsidR="00390175" w:rsidRPr="00BF72CA">
        <w:rPr>
          <w:rFonts w:cstheme="minorHAnsi"/>
          <w:color w:val="000000"/>
          <w:shd w:val="clear" w:color="auto" w:fill="FFFFFF"/>
        </w:rPr>
        <w:t>,</w:t>
      </w:r>
      <w:r w:rsidRPr="00BF72CA">
        <w:rPr>
          <w:rFonts w:cstheme="minorHAnsi"/>
          <w:color w:val="000000"/>
          <w:shd w:val="clear" w:color="auto" w:fill="FFFFFF"/>
        </w:rPr>
        <w:t xml:space="preserve"> ναούς της ίδιας περιόδου. </w:t>
      </w:r>
      <w:r w:rsidRPr="00BF72CA">
        <w:rPr>
          <w:rFonts w:eastAsia="Times New Roman" w:cstheme="minorHAnsi"/>
          <w:color w:val="222222"/>
          <w:kern w:val="0"/>
          <w:lang w:eastAsia="el-GR"/>
          <w14:ligatures w14:val="none"/>
        </w:rPr>
        <w:t xml:space="preserve">Η Υπουργός </w:t>
      </w:r>
      <w:r w:rsidRPr="00BF72CA">
        <w:rPr>
          <w:rFonts w:eastAsia="Times New Roman" w:cstheme="minorHAnsi"/>
          <w:color w:val="222222"/>
          <w:kern w:val="0"/>
          <w:lang w:eastAsia="el-GR"/>
          <w14:ligatures w14:val="none"/>
        </w:rPr>
        <w:lastRenderedPageBreak/>
        <w:t xml:space="preserve">Πολιτισμού έδωσε οδηγίες στα αρμόδια στελέχη του Υπουργείου Πολιτισμού </w:t>
      </w:r>
      <w:r w:rsidR="00390175" w:rsidRPr="00BF72CA">
        <w:rPr>
          <w:rFonts w:eastAsia="Times New Roman" w:cstheme="minorHAnsi"/>
          <w:color w:val="222222"/>
          <w:kern w:val="0"/>
          <w:lang w:eastAsia="el-GR"/>
          <w14:ligatures w14:val="none"/>
        </w:rPr>
        <w:t xml:space="preserve">για </w:t>
      </w:r>
      <w:r w:rsidRPr="00BF72CA">
        <w:rPr>
          <w:rFonts w:eastAsia="Times New Roman" w:cstheme="minorHAnsi"/>
          <w:color w:val="222222"/>
          <w:kern w:val="0"/>
          <w:lang w:eastAsia="el-GR"/>
          <w14:ligatures w14:val="none"/>
        </w:rPr>
        <w:t xml:space="preserve">να ξεκινήσει το φθινόπωρο η </w:t>
      </w:r>
      <w:r w:rsidR="00033EF7" w:rsidRPr="00BF72CA">
        <w:rPr>
          <w:rFonts w:eastAsia="Times New Roman" w:cstheme="minorHAnsi"/>
          <w:color w:val="222222"/>
          <w:kern w:val="0"/>
          <w:lang w:eastAsia="el-GR"/>
          <w14:ligatures w14:val="none"/>
        </w:rPr>
        <w:t xml:space="preserve">αποκατάσταση </w:t>
      </w:r>
      <w:r w:rsidRPr="00BF72CA">
        <w:rPr>
          <w:rFonts w:eastAsia="Times New Roman" w:cstheme="minorHAnsi"/>
          <w:color w:val="222222"/>
          <w:kern w:val="0"/>
          <w:lang w:eastAsia="el-GR"/>
          <w14:ligatures w14:val="none"/>
        </w:rPr>
        <w:t>των τέμπλων</w:t>
      </w:r>
      <w:r w:rsidR="00033EF7" w:rsidRPr="00BF72CA">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τριών</w:t>
      </w:r>
      <w:r w:rsidR="00390175" w:rsidRPr="00BF72CA">
        <w:rPr>
          <w:rFonts w:eastAsia="Times New Roman" w:cstheme="minorHAnsi"/>
          <w:color w:val="222222"/>
          <w:kern w:val="0"/>
          <w:lang w:eastAsia="el-GR"/>
          <w14:ligatures w14:val="none"/>
        </w:rPr>
        <w:t xml:space="preserve"> ακόμ</w:t>
      </w:r>
      <w:r w:rsidR="00141F14">
        <w:rPr>
          <w:rFonts w:eastAsia="Times New Roman" w:cstheme="minorHAnsi"/>
          <w:color w:val="222222"/>
          <w:kern w:val="0"/>
          <w:lang w:eastAsia="el-GR"/>
          <w14:ligatures w14:val="none"/>
        </w:rPr>
        <w:t>α</w:t>
      </w:r>
      <w:r w:rsidR="00033EF7" w:rsidRPr="00BF72CA">
        <w:rPr>
          <w:rFonts w:eastAsia="Times New Roman" w:cstheme="minorHAnsi"/>
          <w:color w:val="222222"/>
          <w:kern w:val="0"/>
          <w:lang w:eastAsia="el-GR"/>
          <w14:ligatures w14:val="none"/>
        </w:rPr>
        <w:t xml:space="preserve"> ιερών ναών</w:t>
      </w:r>
      <w:r w:rsidRPr="00BF72CA">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του Αγίου Ελευθερίου</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οικογενειακής</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εκκλησίας</w:t>
      </w:r>
      <w:r w:rsidR="00031055">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του </w:t>
      </w:r>
      <w:r w:rsidR="005E393A" w:rsidRPr="00BF72CA">
        <w:rPr>
          <w:rFonts w:eastAsia="Times New Roman" w:cstheme="minorHAnsi"/>
          <w:color w:val="222222"/>
          <w:kern w:val="0"/>
          <w:lang w:eastAsia="el-GR"/>
          <w14:ligatures w14:val="none"/>
        </w:rPr>
        <w:t>Αμοργιανού</w:t>
      </w:r>
      <w:r w:rsidR="00033EF7" w:rsidRPr="00BF72CA">
        <w:rPr>
          <w:rFonts w:eastAsia="Times New Roman" w:cstheme="minorHAnsi"/>
          <w:color w:val="222222"/>
          <w:kern w:val="0"/>
          <w:lang w:eastAsia="el-GR"/>
          <w14:ligatures w14:val="none"/>
        </w:rPr>
        <w:t xml:space="preserve"> </w:t>
      </w:r>
      <w:proofErr w:type="spellStart"/>
      <w:r w:rsidR="00033EF7" w:rsidRPr="00BF72CA">
        <w:rPr>
          <w:rFonts w:eastAsia="Times New Roman" w:cstheme="minorHAnsi"/>
          <w:color w:val="222222"/>
          <w:kern w:val="0"/>
          <w:lang w:eastAsia="el-GR"/>
          <w14:ligatures w14:val="none"/>
        </w:rPr>
        <w:t>λογίου</w:t>
      </w:r>
      <w:proofErr w:type="spellEnd"/>
      <w:r w:rsidR="00033EF7" w:rsidRPr="00BF72CA">
        <w:rPr>
          <w:rFonts w:eastAsia="Times New Roman" w:cstheme="minorHAnsi"/>
          <w:color w:val="222222"/>
          <w:kern w:val="0"/>
          <w:lang w:eastAsia="el-GR"/>
          <w14:ligatures w14:val="none"/>
        </w:rPr>
        <w:t xml:space="preserve"> Εμμανουήλ Ιωαννίδου,</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της Αναλήψεως</w:t>
      </w:r>
      <w:r w:rsidRPr="00BF72CA">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εξαιρετικής τέχνης του 1820</w:t>
      </w:r>
      <w:r w:rsidRPr="00BF72CA">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και του</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 xml:space="preserve">Ευαγγελισμού, έργου του </w:t>
      </w:r>
      <w:r w:rsidR="005E393A" w:rsidRPr="00BF72CA">
        <w:rPr>
          <w:rFonts w:eastAsia="Times New Roman" w:cstheme="minorHAnsi"/>
          <w:color w:val="222222"/>
          <w:kern w:val="0"/>
          <w:lang w:eastAsia="el-GR"/>
          <w14:ligatures w14:val="none"/>
        </w:rPr>
        <w:t>Αμοργιανού</w:t>
      </w:r>
      <w:r w:rsidR="00141F14">
        <w:rPr>
          <w:rFonts w:eastAsia="Times New Roman" w:cstheme="minorHAnsi"/>
          <w:color w:val="222222"/>
          <w:kern w:val="0"/>
          <w:lang w:eastAsia="el-GR"/>
          <w14:ligatures w14:val="none"/>
        </w:rPr>
        <w:t xml:space="preserve"> </w:t>
      </w:r>
      <w:proofErr w:type="spellStart"/>
      <w:r w:rsidR="00033EF7" w:rsidRPr="00BF72CA">
        <w:rPr>
          <w:rFonts w:eastAsia="Times New Roman" w:cstheme="minorHAnsi"/>
          <w:color w:val="222222"/>
          <w:kern w:val="0"/>
          <w:lang w:eastAsia="el-GR"/>
          <w14:ligatures w14:val="none"/>
        </w:rPr>
        <w:t>ξυλογλύπτη</w:t>
      </w:r>
      <w:proofErr w:type="spellEnd"/>
      <w:r w:rsidR="00033EF7" w:rsidRPr="00BF72CA">
        <w:rPr>
          <w:rFonts w:eastAsia="Times New Roman" w:cstheme="minorHAnsi"/>
          <w:color w:val="222222"/>
          <w:kern w:val="0"/>
          <w:lang w:eastAsia="el-GR"/>
          <w14:ligatures w14:val="none"/>
        </w:rPr>
        <w:t xml:space="preserve"> Κωνσταντίνου</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Πράσινου</w:t>
      </w:r>
      <w:r w:rsidRPr="00BF72CA">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του έτους 1926.</w:t>
      </w:r>
    </w:p>
    <w:p w14:paraId="050BA9C5" w14:textId="3BB8562F" w:rsidR="00033EF7" w:rsidRPr="00BF72CA" w:rsidRDefault="00390175" w:rsidP="00D90306">
      <w:pPr>
        <w:shd w:val="clear" w:color="auto" w:fill="FFFFFF"/>
        <w:spacing w:line="276" w:lineRule="auto"/>
        <w:ind w:right="-58"/>
        <w:jc w:val="both"/>
        <w:rPr>
          <w:rFonts w:eastAsia="Times New Roman" w:cstheme="minorHAnsi"/>
          <w:color w:val="222222"/>
          <w:kern w:val="0"/>
          <w:lang w:eastAsia="el-GR"/>
          <w14:ligatures w14:val="none"/>
        </w:rPr>
      </w:pPr>
      <w:r w:rsidRPr="00BF72CA">
        <w:rPr>
          <w:rFonts w:eastAsia="Times New Roman" w:cstheme="minorHAnsi"/>
          <w:color w:val="222222"/>
          <w:kern w:val="0"/>
          <w:lang w:eastAsia="el-GR"/>
          <w14:ligatures w14:val="none"/>
        </w:rPr>
        <w:t>Για το 2027</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προγραμματίστηκε</w:t>
      </w:r>
      <w:r w:rsidRPr="00BF72CA">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 xml:space="preserve">η συντήρηση και </w:t>
      </w:r>
      <w:r w:rsidR="008D336C" w:rsidRPr="00BF72CA">
        <w:rPr>
          <w:rFonts w:eastAsia="Times New Roman" w:cstheme="minorHAnsi"/>
          <w:color w:val="222222"/>
          <w:kern w:val="0"/>
          <w:lang w:eastAsia="el-GR"/>
          <w14:ligatures w14:val="none"/>
        </w:rPr>
        <w:t xml:space="preserve">η </w:t>
      </w:r>
      <w:r w:rsidR="00033EF7" w:rsidRPr="00BF72CA">
        <w:rPr>
          <w:rFonts w:eastAsia="Times New Roman" w:cstheme="minorHAnsi"/>
          <w:color w:val="222222"/>
          <w:kern w:val="0"/>
          <w:lang w:eastAsia="el-GR"/>
          <w14:ligatures w14:val="none"/>
        </w:rPr>
        <w:t xml:space="preserve">αποκατάσταση του τέμπλου του βόρειου κλίτους του </w:t>
      </w:r>
      <w:r w:rsidR="008D336C" w:rsidRPr="00BF72CA">
        <w:rPr>
          <w:rFonts w:eastAsia="Times New Roman" w:cstheme="minorHAnsi"/>
          <w:color w:val="222222"/>
          <w:kern w:val="0"/>
          <w:lang w:eastAsia="el-GR"/>
          <w14:ligatures w14:val="none"/>
        </w:rPr>
        <w:t>Μ</w:t>
      </w:r>
      <w:r w:rsidR="00033EF7" w:rsidRPr="00BF72CA">
        <w:rPr>
          <w:rFonts w:eastAsia="Times New Roman" w:cstheme="minorHAnsi"/>
          <w:color w:val="222222"/>
          <w:kern w:val="0"/>
          <w:lang w:eastAsia="el-GR"/>
          <w14:ligatures w14:val="none"/>
        </w:rPr>
        <w:t xml:space="preserve">ητροπολιτικού </w:t>
      </w:r>
      <w:r w:rsidR="008D336C" w:rsidRPr="00BF72CA">
        <w:rPr>
          <w:rFonts w:eastAsia="Times New Roman" w:cstheme="minorHAnsi"/>
          <w:color w:val="222222"/>
          <w:kern w:val="0"/>
          <w:lang w:eastAsia="el-GR"/>
          <w14:ligatures w14:val="none"/>
        </w:rPr>
        <w:t>Ν</w:t>
      </w:r>
      <w:r w:rsidR="00033EF7" w:rsidRPr="00BF72CA">
        <w:rPr>
          <w:rFonts w:eastAsia="Times New Roman" w:cstheme="minorHAnsi"/>
          <w:color w:val="222222"/>
          <w:kern w:val="0"/>
          <w:lang w:eastAsia="el-GR"/>
          <w14:ligatures w14:val="none"/>
        </w:rPr>
        <w:t>αού της Κοίμησης της Θεοτόκου (1800)</w:t>
      </w:r>
      <w:r w:rsidR="008D336C" w:rsidRPr="00BF72CA">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που φέρει την </w:t>
      </w:r>
      <w:r w:rsidR="008D336C" w:rsidRPr="00BF72CA">
        <w:rPr>
          <w:rFonts w:eastAsia="Times New Roman" w:cstheme="minorHAnsi"/>
          <w:color w:val="222222"/>
          <w:kern w:val="0"/>
          <w:lang w:eastAsia="el-GR"/>
          <w14:ligatures w14:val="none"/>
        </w:rPr>
        <w:t>εξέχουσα</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εικόνα</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της Παναγίας της Επισκοπής</w:t>
      </w:r>
      <w:r w:rsidRPr="00BF72CA">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με τρία στρώματα τοιχογραφιών </w:t>
      </w:r>
      <w:r w:rsidR="00EB6568" w:rsidRPr="00BF72CA">
        <w:rPr>
          <w:rFonts w:eastAsia="Times New Roman" w:cstheme="minorHAnsi"/>
          <w:color w:val="222222"/>
          <w:kern w:val="0"/>
          <w:lang w:eastAsia="el-GR"/>
          <w14:ligatures w14:val="none"/>
        </w:rPr>
        <w:t xml:space="preserve">και </w:t>
      </w:r>
      <w:r w:rsidR="00033EF7" w:rsidRPr="00BF72CA">
        <w:rPr>
          <w:rFonts w:eastAsia="Times New Roman" w:cstheme="minorHAnsi"/>
          <w:color w:val="222222"/>
          <w:kern w:val="0"/>
          <w:lang w:eastAsia="el-GR"/>
          <w14:ligatures w14:val="none"/>
        </w:rPr>
        <w:t xml:space="preserve">το παλαιότερο να ανάγεται στους </w:t>
      </w:r>
      <w:proofErr w:type="spellStart"/>
      <w:r w:rsidR="00033EF7" w:rsidRPr="00BF72CA">
        <w:rPr>
          <w:rFonts w:eastAsia="Times New Roman" w:cstheme="minorHAnsi"/>
          <w:color w:val="222222"/>
          <w:kern w:val="0"/>
          <w:lang w:eastAsia="el-GR"/>
          <w14:ligatures w14:val="none"/>
        </w:rPr>
        <w:t>παλαιολόγειους</w:t>
      </w:r>
      <w:proofErr w:type="spellEnd"/>
      <w:r w:rsidR="00033EF7" w:rsidRPr="00BF72CA">
        <w:rPr>
          <w:rFonts w:eastAsia="Times New Roman" w:cstheme="minorHAnsi"/>
          <w:color w:val="222222"/>
          <w:kern w:val="0"/>
          <w:lang w:eastAsia="el-GR"/>
          <w14:ligatures w14:val="none"/>
        </w:rPr>
        <w:t xml:space="preserve"> χρόνους (14ο</w:t>
      </w:r>
      <w:r w:rsidR="00141F14">
        <w:rPr>
          <w:rFonts w:eastAsia="Times New Roman" w:cstheme="minorHAnsi"/>
          <w:color w:val="222222"/>
          <w:kern w:val="0"/>
          <w:lang w:eastAsia="el-GR"/>
          <w14:ligatures w14:val="none"/>
        </w:rPr>
        <w:t>ς</w:t>
      </w:r>
      <w:r w:rsidR="00033EF7" w:rsidRPr="00BF72CA">
        <w:rPr>
          <w:rFonts w:eastAsia="Times New Roman" w:cstheme="minorHAnsi"/>
          <w:color w:val="222222"/>
          <w:kern w:val="0"/>
          <w:lang w:eastAsia="el-GR"/>
          <w14:ligatures w14:val="none"/>
        </w:rPr>
        <w:t xml:space="preserve"> αι</w:t>
      </w:r>
      <w:r w:rsidR="005F40D1">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w:t>
      </w:r>
      <w:r w:rsidR="00EB6568" w:rsidRPr="00BF72CA">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w:t>
      </w:r>
      <w:r w:rsidR="00EB6568" w:rsidRPr="00BF72CA">
        <w:rPr>
          <w:rFonts w:eastAsia="Times New Roman" w:cstheme="minorHAnsi"/>
          <w:color w:val="222222"/>
          <w:kern w:val="0"/>
          <w:lang w:eastAsia="el-GR"/>
          <w14:ligatures w14:val="none"/>
        </w:rPr>
        <w:t>Τ</w:t>
      </w:r>
      <w:r w:rsidR="00033EF7" w:rsidRPr="00BF72CA">
        <w:rPr>
          <w:rFonts w:eastAsia="Times New Roman" w:cstheme="minorHAnsi"/>
          <w:color w:val="222222"/>
          <w:kern w:val="0"/>
          <w:lang w:eastAsia="el-GR"/>
          <w14:ligatures w14:val="none"/>
        </w:rPr>
        <w:t xml:space="preserve">ο </w:t>
      </w:r>
      <w:proofErr w:type="spellStart"/>
      <w:r w:rsidR="00033EF7" w:rsidRPr="00BF72CA">
        <w:rPr>
          <w:rFonts w:eastAsia="Times New Roman" w:cstheme="minorHAnsi"/>
          <w:color w:val="222222"/>
          <w:kern w:val="0"/>
          <w:lang w:eastAsia="el-GR"/>
          <w14:ligatures w14:val="none"/>
        </w:rPr>
        <w:t>οψιμότερο</w:t>
      </w:r>
      <w:proofErr w:type="spellEnd"/>
      <w:r w:rsidR="00EB6568" w:rsidRPr="00BF72CA">
        <w:rPr>
          <w:rFonts w:eastAsia="Times New Roman" w:cstheme="minorHAnsi"/>
          <w:color w:val="222222"/>
          <w:kern w:val="0"/>
          <w:lang w:eastAsia="el-GR"/>
          <w14:ligatures w14:val="none"/>
        </w:rPr>
        <w:t xml:space="preserve"> </w:t>
      </w:r>
      <w:proofErr w:type="spellStart"/>
      <w:r w:rsidR="00EB6568" w:rsidRPr="00BF72CA">
        <w:rPr>
          <w:rFonts w:eastAsia="Times New Roman" w:cstheme="minorHAnsi"/>
          <w:color w:val="222222"/>
          <w:kern w:val="0"/>
          <w:lang w:eastAsia="el-GR"/>
          <w14:ligatures w14:val="none"/>
        </w:rPr>
        <w:t>προσγράφεται</w:t>
      </w:r>
      <w:proofErr w:type="spellEnd"/>
      <w:r w:rsidR="00EB6568" w:rsidRPr="00BF72CA">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στον 19ο αι</w:t>
      </w:r>
      <w:r w:rsidR="005F40D1">
        <w:rPr>
          <w:rFonts w:eastAsia="Times New Roman" w:cstheme="minorHAnsi"/>
          <w:color w:val="222222"/>
          <w:kern w:val="0"/>
          <w:lang w:eastAsia="el-GR"/>
          <w14:ligatures w14:val="none"/>
        </w:rPr>
        <w:t>.</w:t>
      </w:r>
      <w:r w:rsidR="00033EF7" w:rsidRPr="00BF72CA">
        <w:rPr>
          <w:rFonts w:eastAsia="Times New Roman" w:cstheme="minorHAnsi"/>
          <w:color w:val="222222"/>
          <w:kern w:val="0"/>
          <w:lang w:eastAsia="el-GR"/>
          <w14:ligatures w14:val="none"/>
        </w:rPr>
        <w:t xml:space="preserve">. Το </w:t>
      </w:r>
      <w:proofErr w:type="spellStart"/>
      <w:r w:rsidR="00033EF7" w:rsidRPr="00BF72CA">
        <w:rPr>
          <w:rFonts w:eastAsia="Times New Roman" w:cstheme="minorHAnsi"/>
          <w:color w:val="222222"/>
          <w:kern w:val="0"/>
          <w:lang w:eastAsia="el-GR"/>
          <w14:ligatures w14:val="none"/>
        </w:rPr>
        <w:t>Δωδεκάορτο</w:t>
      </w:r>
      <w:proofErr w:type="spellEnd"/>
      <w:r w:rsidR="00033EF7" w:rsidRPr="00BF72CA">
        <w:rPr>
          <w:rFonts w:eastAsia="Times New Roman" w:cstheme="minorHAnsi"/>
          <w:color w:val="222222"/>
          <w:kern w:val="0"/>
          <w:lang w:eastAsia="el-GR"/>
          <w14:ligatures w14:val="none"/>
        </w:rPr>
        <w:t xml:space="preserve"> του εικονοστασίου φέρει εικόνες</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του</w:t>
      </w:r>
      <w:r w:rsidR="00141F14">
        <w:rPr>
          <w:rFonts w:eastAsia="Times New Roman" w:cstheme="minorHAnsi"/>
          <w:color w:val="222222"/>
          <w:kern w:val="0"/>
          <w:lang w:eastAsia="el-GR"/>
          <w14:ligatures w14:val="none"/>
        </w:rPr>
        <w:t xml:space="preserve"> </w:t>
      </w:r>
      <w:r w:rsidR="00033EF7" w:rsidRPr="00BF72CA">
        <w:rPr>
          <w:rFonts w:eastAsia="Times New Roman" w:cstheme="minorHAnsi"/>
          <w:color w:val="222222"/>
          <w:kern w:val="0"/>
          <w:lang w:eastAsia="el-GR"/>
          <w14:ligatures w14:val="none"/>
        </w:rPr>
        <w:t xml:space="preserve">Δευτερεύοντος Σίφνου και του </w:t>
      </w:r>
      <w:proofErr w:type="spellStart"/>
      <w:r w:rsidR="00033EF7" w:rsidRPr="00BF72CA">
        <w:rPr>
          <w:rFonts w:eastAsia="Times New Roman" w:cstheme="minorHAnsi"/>
          <w:color w:val="222222"/>
          <w:kern w:val="0"/>
          <w:lang w:eastAsia="el-GR"/>
          <w14:ligatures w14:val="none"/>
        </w:rPr>
        <w:t>Θηραίου</w:t>
      </w:r>
      <w:proofErr w:type="spellEnd"/>
      <w:r w:rsidR="00033EF7" w:rsidRPr="00BF72CA">
        <w:rPr>
          <w:rFonts w:eastAsia="Times New Roman" w:cstheme="minorHAnsi"/>
          <w:color w:val="222222"/>
          <w:kern w:val="0"/>
          <w:lang w:eastAsia="el-GR"/>
          <w14:ligatures w14:val="none"/>
        </w:rPr>
        <w:t xml:space="preserve"> Μερκουρίου Σιγ</w:t>
      </w:r>
      <w:r w:rsidR="008D336C" w:rsidRPr="00BF72CA">
        <w:rPr>
          <w:rFonts w:eastAsia="Times New Roman" w:cstheme="minorHAnsi"/>
          <w:color w:val="222222"/>
          <w:kern w:val="0"/>
          <w:lang w:eastAsia="el-GR"/>
          <w14:ligatures w14:val="none"/>
        </w:rPr>
        <w:t>ά</w:t>
      </w:r>
      <w:r w:rsidR="00033EF7" w:rsidRPr="00BF72CA">
        <w:rPr>
          <w:rFonts w:eastAsia="Times New Roman" w:cstheme="minorHAnsi"/>
          <w:color w:val="222222"/>
          <w:kern w:val="0"/>
          <w:lang w:eastAsia="el-GR"/>
          <w14:ligatures w14:val="none"/>
        </w:rPr>
        <w:t>λα.</w:t>
      </w:r>
    </w:p>
    <w:p w14:paraId="132BC3F6" w14:textId="4364EC04" w:rsidR="005E393A" w:rsidRPr="00BF72CA" w:rsidRDefault="005E393A" w:rsidP="00D90306">
      <w:pPr>
        <w:spacing w:line="276" w:lineRule="auto"/>
        <w:ind w:right="-58"/>
        <w:jc w:val="both"/>
        <w:rPr>
          <w:rFonts w:eastAsia="Times New Roman" w:cstheme="minorHAnsi"/>
          <w:color w:val="222222"/>
          <w:kern w:val="0"/>
          <w:lang w:eastAsia="el-GR"/>
          <w14:ligatures w14:val="none"/>
        </w:rPr>
      </w:pPr>
      <w:r w:rsidRPr="00BF72CA">
        <w:rPr>
          <w:rFonts w:eastAsia="Times New Roman" w:cstheme="minorHAnsi"/>
          <w:color w:val="222222"/>
          <w:kern w:val="0"/>
          <w:lang w:eastAsia="el-GR"/>
          <w14:ligatures w14:val="none"/>
        </w:rPr>
        <w:t xml:space="preserve">Κατά την παραμονή της στην Αμοργό, η Λίνα Μενδώνη παρέστη στην Πατριαρχική Θεία Λειτουργία στον Μητροπολιτικό Ναό, στη </w:t>
      </w:r>
      <w:proofErr w:type="spellStart"/>
      <w:r w:rsidRPr="00BF72CA">
        <w:rPr>
          <w:rFonts w:eastAsia="Times New Roman" w:cstheme="minorHAnsi"/>
          <w:color w:val="222222"/>
          <w:kern w:val="0"/>
          <w:lang w:eastAsia="el-GR"/>
          <w14:ligatures w14:val="none"/>
        </w:rPr>
        <w:t>Λότζια</w:t>
      </w:r>
      <w:proofErr w:type="spellEnd"/>
      <w:r w:rsidRPr="00BF72CA">
        <w:rPr>
          <w:rFonts w:eastAsia="Times New Roman" w:cstheme="minorHAnsi"/>
          <w:color w:val="222222"/>
          <w:kern w:val="0"/>
          <w:lang w:eastAsia="el-GR"/>
          <w14:ligatures w14:val="none"/>
        </w:rPr>
        <w:t xml:space="preserve">, </w:t>
      </w:r>
      <w:proofErr w:type="spellStart"/>
      <w:r w:rsidRPr="00BF72CA">
        <w:rPr>
          <w:rFonts w:eastAsia="Times New Roman" w:cstheme="minorHAnsi"/>
          <w:color w:val="222222"/>
          <w:kern w:val="0"/>
          <w:lang w:eastAsia="el-GR"/>
          <w14:ligatures w14:val="none"/>
        </w:rPr>
        <w:t>προεξάρχοντος</w:t>
      </w:r>
      <w:proofErr w:type="spellEnd"/>
      <w:r w:rsidRPr="00BF72CA">
        <w:rPr>
          <w:rFonts w:eastAsia="Times New Roman" w:cstheme="minorHAnsi"/>
          <w:color w:val="222222"/>
          <w:kern w:val="0"/>
          <w:lang w:eastAsia="el-GR"/>
          <w14:ligatures w14:val="none"/>
        </w:rPr>
        <w:t xml:space="preserve"> του </w:t>
      </w:r>
      <w:proofErr w:type="spellStart"/>
      <w:r w:rsidRPr="00BF72CA">
        <w:rPr>
          <w:rFonts w:eastAsia="Times New Roman" w:cstheme="minorHAnsi"/>
          <w:color w:val="222222"/>
          <w:kern w:val="0"/>
          <w:lang w:eastAsia="el-GR"/>
          <w14:ligatures w14:val="none"/>
        </w:rPr>
        <w:t>Μακαριωτάτου</w:t>
      </w:r>
      <w:proofErr w:type="spellEnd"/>
      <w:r w:rsidRPr="00BF72CA">
        <w:rPr>
          <w:rFonts w:eastAsia="Times New Roman" w:cstheme="minorHAnsi"/>
          <w:color w:val="222222"/>
          <w:kern w:val="0"/>
          <w:lang w:eastAsia="el-GR"/>
          <w14:ligatures w14:val="none"/>
        </w:rPr>
        <w:t xml:space="preserve"> Πάπα και Πατριάρχη </w:t>
      </w:r>
      <w:proofErr w:type="spellStart"/>
      <w:r w:rsidRPr="00BF72CA">
        <w:rPr>
          <w:rFonts w:eastAsia="Times New Roman" w:cstheme="minorHAnsi"/>
          <w:color w:val="222222"/>
          <w:kern w:val="0"/>
          <w:lang w:eastAsia="el-GR"/>
          <w14:ligatures w14:val="none"/>
        </w:rPr>
        <w:t>Αλεξανδρείας</w:t>
      </w:r>
      <w:proofErr w:type="spellEnd"/>
      <w:r w:rsidRPr="00BF72CA">
        <w:rPr>
          <w:rFonts w:eastAsia="Times New Roman" w:cstheme="minorHAnsi"/>
          <w:color w:val="222222"/>
          <w:kern w:val="0"/>
          <w:lang w:eastAsia="el-GR"/>
          <w14:ligatures w14:val="none"/>
        </w:rPr>
        <w:t xml:space="preserve"> και Πάσης Αφρικής κ</w:t>
      </w:r>
      <w:r w:rsidR="00141F14">
        <w:rPr>
          <w:rFonts w:eastAsia="Times New Roman" w:cstheme="minorHAnsi"/>
          <w:color w:val="222222"/>
          <w:kern w:val="0"/>
          <w:lang w:eastAsia="el-GR"/>
          <w14:ligatures w14:val="none"/>
        </w:rPr>
        <w:t>.</w:t>
      </w:r>
      <w:r w:rsidRPr="00BF72CA">
        <w:rPr>
          <w:rFonts w:eastAsia="Times New Roman" w:cstheme="minorHAnsi"/>
          <w:color w:val="222222"/>
          <w:kern w:val="0"/>
          <w:lang w:eastAsia="el-GR"/>
          <w14:ligatures w14:val="none"/>
        </w:rPr>
        <w:t>κ. Θεοδώρου.</w:t>
      </w:r>
    </w:p>
    <w:p w14:paraId="20388239" w14:textId="700E3EB4" w:rsidR="005E393A" w:rsidRPr="00BF72CA" w:rsidRDefault="005E393A" w:rsidP="00D90306">
      <w:pPr>
        <w:spacing w:line="276" w:lineRule="auto"/>
        <w:ind w:right="-58"/>
        <w:jc w:val="both"/>
        <w:rPr>
          <w:rFonts w:cstheme="minorHAnsi"/>
        </w:rPr>
      </w:pPr>
      <w:r w:rsidRPr="00BF72CA">
        <w:rPr>
          <w:rFonts w:eastAsia="Times New Roman" w:cstheme="minorHAnsi"/>
          <w:color w:val="222222"/>
          <w:kern w:val="0"/>
          <w:lang w:eastAsia="el-GR"/>
          <w14:ligatures w14:val="none"/>
        </w:rPr>
        <w:t>Η Υπουργός Πολιτισμού ήταν ομιλήτρια στην εκδήλωση του Δήμου Αμοργού προς τιμήν του Πρωτοπρεσβύτερου του Οικουμενικού Θρόνου π. Θωμά Συνοδινού. Στην ομιλία της προς τιμήν του π. Θωμά, η Υπουργός Πολιτισμού ανέφερε χαρακτηριστικά: «</w:t>
      </w:r>
      <w:r w:rsidRPr="00BF72CA">
        <w:rPr>
          <w:rFonts w:cstheme="minorHAnsi"/>
        </w:rPr>
        <w:t xml:space="preserve">Για το Υπουργείο Πολιτισμού, η σημερινή εκδήλωση έχει ιδιαίτερη σημασία. Διότι τιμούμε τον Πρωτοπρεσβύτερο π. Θωμά Συνοδινό, </w:t>
      </w:r>
      <w:r w:rsidR="00EB6568" w:rsidRPr="00BF72CA">
        <w:rPr>
          <w:rFonts w:cstheme="minorHAnsi"/>
        </w:rPr>
        <w:t>ο οποίος</w:t>
      </w:r>
      <w:r w:rsidRPr="00BF72CA">
        <w:rPr>
          <w:rFonts w:cstheme="minorHAnsi"/>
        </w:rPr>
        <w:t xml:space="preserve"> απέδειξε σε όλη τη διαδρομή του, ότι η πνευματική διακονία και η προστασία της πολιτιστικής κληρονομιάς δεν αποτελούν διαφορετικές αποστολές, αλλά δύο αλληλένδετες εκφράσεις</w:t>
      </w:r>
      <w:r w:rsidR="00EB6568" w:rsidRPr="00BF72CA">
        <w:rPr>
          <w:rFonts w:cstheme="minorHAnsi"/>
        </w:rPr>
        <w:t>,</w:t>
      </w:r>
      <w:r w:rsidRPr="00BF72CA">
        <w:rPr>
          <w:rFonts w:cstheme="minorHAnsi"/>
        </w:rPr>
        <w:t xml:space="preserve"> της ίδιας ευθύνης</w:t>
      </w:r>
      <w:r w:rsidR="00EB6568" w:rsidRPr="00BF72CA">
        <w:rPr>
          <w:rFonts w:cstheme="minorHAnsi"/>
        </w:rPr>
        <w:t>,</w:t>
      </w:r>
      <w:r w:rsidRPr="00BF72CA">
        <w:rPr>
          <w:rFonts w:cstheme="minorHAnsi"/>
        </w:rPr>
        <w:t xml:space="preserve"> απέναντι στην ιστορία, την κοινωνία και τον άνθρωπο. Η σημερινή εκδήλωση αποτελεί μια έμπρακτη έκφραση ευγνωμοσύνης της </w:t>
      </w:r>
      <w:proofErr w:type="spellStart"/>
      <w:r w:rsidRPr="00BF72CA">
        <w:rPr>
          <w:rFonts w:cstheme="minorHAnsi"/>
        </w:rPr>
        <w:t>αμοργιανής</w:t>
      </w:r>
      <w:proofErr w:type="spellEnd"/>
      <w:r w:rsidRPr="00BF72CA">
        <w:rPr>
          <w:rFonts w:cstheme="minorHAnsi"/>
        </w:rPr>
        <w:t xml:space="preserve"> κοινωνίας προς έναν άνθρωπο που υπηρέτησε</w:t>
      </w:r>
      <w:r w:rsidR="00EB6568" w:rsidRPr="00BF72CA">
        <w:rPr>
          <w:rFonts w:cstheme="minorHAnsi"/>
        </w:rPr>
        <w:t>,</w:t>
      </w:r>
      <w:r w:rsidRPr="00BF72CA">
        <w:rPr>
          <w:rFonts w:cstheme="minorHAnsi"/>
        </w:rPr>
        <w:t xml:space="preserve"> με συνέπεια την Εκκλησία, ενώ παράλληλα εργάστηκε ακούραστα για τη διατήρηση της ιστορικής μνήμης, την ανάδειξη της πολιτιστικής κληρονομιάς και την προβολή της ιδιαίτερης πατρίδας του. Ο Πρωτοπρεσβύτερος π. Θωμάς Συνοδινός ανήκει σε εκείνη τη σπάνια κατηγορία ανθρώπων που δεν περιορίζονται στην άσκηση των καθηκόντων τους, αλλά μετατρέπουν κάθε διακονία σε έργο ζωής… Όσοι δούλεψαν καθημερινά μαζί του μιλούν για έναν άνθρωπο εξαιρετικά ευφυή, ιδιαίτερα εργατικό, συγχρόνως μετρημένο και απόλυτα αποτελεσματικό, που συνδύαζε τη διοικητική ευθύνη με την ποιμαντική ευαισθησία και την ανθρώπινη κατανόηση. </w:t>
      </w:r>
      <w:r w:rsidR="00141F14">
        <w:rPr>
          <w:rFonts w:cstheme="minorHAnsi"/>
        </w:rPr>
        <w:t>Ό</w:t>
      </w:r>
      <w:r w:rsidRPr="00BF72CA">
        <w:rPr>
          <w:rFonts w:cstheme="minorHAnsi"/>
        </w:rPr>
        <w:t xml:space="preserve">σοι συνεργαστήκαμε, τότε, μαζί του επιβεβαιώνουμε στον υπερθετικό βαθμό τα ανωτέρω, αλλά και μαρτυρούμε τον εξαιρετικό τρόπο και την αριστοτεχνική ακρίβεια με τον οποίο χειριζόταν δύσκολα και ευαίσθητα θέματα χωρίς να </w:t>
      </w:r>
      <w:proofErr w:type="spellStart"/>
      <w:r w:rsidR="00031055">
        <w:rPr>
          <w:rFonts w:cstheme="minorHAnsi"/>
        </w:rPr>
        <w:t>α</w:t>
      </w:r>
      <w:r w:rsidRPr="00BF72CA">
        <w:rPr>
          <w:rFonts w:cstheme="minorHAnsi"/>
        </w:rPr>
        <w:t>φίσταται</w:t>
      </w:r>
      <w:proofErr w:type="spellEnd"/>
      <w:r w:rsidRPr="00BF72CA">
        <w:rPr>
          <w:rFonts w:cstheme="minorHAnsi"/>
        </w:rPr>
        <w:t xml:space="preserve"> από τις αρχές του».</w:t>
      </w:r>
    </w:p>
    <w:p w14:paraId="16E5AF33" w14:textId="11BF40FA" w:rsidR="008A317E" w:rsidRPr="00141F14" w:rsidRDefault="005E393A" w:rsidP="00141F14">
      <w:pPr>
        <w:shd w:val="clear" w:color="auto" w:fill="FFFFFF"/>
        <w:spacing w:line="276" w:lineRule="auto"/>
        <w:ind w:right="-58"/>
        <w:jc w:val="both"/>
        <w:rPr>
          <w:rFonts w:eastAsia="Times New Roman" w:cstheme="minorHAnsi"/>
          <w:color w:val="222222"/>
          <w:kern w:val="0"/>
          <w:lang w:eastAsia="el-GR"/>
          <w14:ligatures w14:val="none"/>
        </w:rPr>
      </w:pPr>
      <w:r w:rsidRPr="00BF72CA">
        <w:rPr>
          <w:rFonts w:eastAsia="Times New Roman" w:cstheme="minorHAnsi"/>
          <w:color w:val="222222"/>
          <w:kern w:val="0"/>
          <w:lang w:eastAsia="el-GR"/>
          <w14:ligatures w14:val="none"/>
        </w:rPr>
        <w:t>Τέλος, σε συνάντηση εργασίας που είχε η Λίνα Μενδώνη με τους βουλευτές των Κυκλάδων, Κατερίνα Μονογιού, Φίλιππο Φόρτωμα κα</w:t>
      </w:r>
      <w:r w:rsidR="00EB2F0F" w:rsidRPr="00BF72CA">
        <w:rPr>
          <w:rFonts w:eastAsia="Times New Roman" w:cstheme="minorHAnsi"/>
          <w:color w:val="222222"/>
          <w:kern w:val="0"/>
          <w:lang w:eastAsia="el-GR"/>
          <w14:ligatures w14:val="none"/>
        </w:rPr>
        <w:t xml:space="preserve">ι Μάρκο </w:t>
      </w:r>
      <w:proofErr w:type="spellStart"/>
      <w:r w:rsidRPr="00BF72CA">
        <w:rPr>
          <w:rFonts w:eastAsia="Times New Roman" w:cstheme="minorHAnsi"/>
          <w:color w:val="222222"/>
          <w:kern w:val="0"/>
          <w:lang w:eastAsia="el-GR"/>
          <w14:ligatures w14:val="none"/>
        </w:rPr>
        <w:t>Καφούρο</w:t>
      </w:r>
      <w:proofErr w:type="spellEnd"/>
      <w:r w:rsidRPr="00BF72CA">
        <w:rPr>
          <w:rFonts w:eastAsia="Times New Roman" w:cstheme="minorHAnsi"/>
          <w:color w:val="222222"/>
          <w:kern w:val="0"/>
          <w:lang w:eastAsia="el-GR"/>
          <w14:ligatures w14:val="none"/>
        </w:rPr>
        <w:t>, ανακοίνωσε την έναρξη της α΄</w:t>
      </w:r>
      <w:r w:rsidR="00141F14">
        <w:rPr>
          <w:rFonts w:eastAsia="Times New Roman" w:cstheme="minorHAnsi"/>
          <w:color w:val="222222"/>
          <w:kern w:val="0"/>
          <w:lang w:eastAsia="el-GR"/>
          <w14:ligatures w14:val="none"/>
        </w:rPr>
        <w:t xml:space="preserve"> </w:t>
      </w:r>
      <w:r w:rsidRPr="00BF72CA">
        <w:rPr>
          <w:rFonts w:eastAsia="Times New Roman" w:cstheme="minorHAnsi"/>
          <w:color w:val="222222"/>
          <w:kern w:val="0"/>
          <w:lang w:eastAsia="el-GR"/>
          <w14:ligatures w14:val="none"/>
        </w:rPr>
        <w:t xml:space="preserve">φάσης των εργασιών αποκατάστασης στον Πύργο του Χειμάρρου της Νάξου. Το έργο ξεκινά η Εφορεία Αρχαιοτήτων Κυκλάδων -μετά την ολοκλήρωση </w:t>
      </w:r>
      <w:r w:rsidRPr="00BF72CA">
        <w:rPr>
          <w:rFonts w:eastAsia="Times New Roman" w:cstheme="minorHAnsi"/>
          <w:color w:val="222222"/>
          <w:kern w:val="0"/>
          <w:lang w:eastAsia="el-GR"/>
          <w14:ligatures w14:val="none"/>
        </w:rPr>
        <w:lastRenderedPageBreak/>
        <w:t>των αναγκαίων απαλλοτριώσεων από το ΥΠΠΟ- με πόρους 300.000 ευρώ από το Εθνικό Πρόγραμμα Ανάπτυξης 2026-2030 του Υπουργείου Πολιτισμού.</w:t>
      </w:r>
    </w:p>
    <w:sectPr w:rsidR="008A317E" w:rsidRPr="00141F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7"/>
    <w:rsid w:val="00031055"/>
    <w:rsid w:val="00033EF7"/>
    <w:rsid w:val="000E0067"/>
    <w:rsid w:val="000E33E0"/>
    <w:rsid w:val="000F0703"/>
    <w:rsid w:val="00141F14"/>
    <w:rsid w:val="0017695F"/>
    <w:rsid w:val="00182E2C"/>
    <w:rsid w:val="0028242D"/>
    <w:rsid w:val="00390175"/>
    <w:rsid w:val="004901CC"/>
    <w:rsid w:val="005E393A"/>
    <w:rsid w:val="005F40D1"/>
    <w:rsid w:val="00612D91"/>
    <w:rsid w:val="006A4E32"/>
    <w:rsid w:val="00830771"/>
    <w:rsid w:val="008A317E"/>
    <w:rsid w:val="008D336C"/>
    <w:rsid w:val="00981E26"/>
    <w:rsid w:val="00B03A68"/>
    <w:rsid w:val="00B07B14"/>
    <w:rsid w:val="00B90637"/>
    <w:rsid w:val="00B96FAD"/>
    <w:rsid w:val="00BF72CA"/>
    <w:rsid w:val="00C42F7C"/>
    <w:rsid w:val="00CB2B4B"/>
    <w:rsid w:val="00D41B20"/>
    <w:rsid w:val="00D90306"/>
    <w:rsid w:val="00EB2F0F"/>
    <w:rsid w:val="00EB6568"/>
    <w:rsid w:val="00F12B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52177"/>
  <w15:chartTrackingRefBased/>
  <w15:docId w15:val="{77611615-D16F-1442-AD64-3E294746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33E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33E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33E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33E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33E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33EF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33EF7"/>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33EF7"/>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33EF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33EF7"/>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33EF7"/>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33EF7"/>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33EF7"/>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33EF7"/>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33EF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33EF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33EF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33EF7"/>
    <w:rPr>
      <w:rFonts w:eastAsiaTheme="majorEastAsia" w:cstheme="majorBidi"/>
      <w:color w:val="272727" w:themeColor="text1" w:themeTint="D8"/>
    </w:rPr>
  </w:style>
  <w:style w:type="paragraph" w:styleId="a3">
    <w:name w:val="Title"/>
    <w:basedOn w:val="a"/>
    <w:next w:val="a"/>
    <w:link w:val="Char"/>
    <w:uiPriority w:val="10"/>
    <w:qFormat/>
    <w:rsid w:val="00033EF7"/>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33EF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33EF7"/>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33EF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33EF7"/>
    <w:pPr>
      <w:spacing w:before="160" w:after="160"/>
      <w:jc w:val="center"/>
    </w:pPr>
    <w:rPr>
      <w:i/>
      <w:iCs/>
      <w:color w:val="404040" w:themeColor="text1" w:themeTint="BF"/>
    </w:rPr>
  </w:style>
  <w:style w:type="character" w:customStyle="1" w:styleId="Char1">
    <w:name w:val="Απόσπασμα Char"/>
    <w:basedOn w:val="a0"/>
    <w:link w:val="a5"/>
    <w:uiPriority w:val="29"/>
    <w:rsid w:val="00033EF7"/>
    <w:rPr>
      <w:i/>
      <w:iCs/>
      <w:color w:val="404040" w:themeColor="text1" w:themeTint="BF"/>
    </w:rPr>
  </w:style>
  <w:style w:type="paragraph" w:styleId="a6">
    <w:name w:val="List Paragraph"/>
    <w:basedOn w:val="a"/>
    <w:uiPriority w:val="34"/>
    <w:qFormat/>
    <w:rsid w:val="00033EF7"/>
    <w:pPr>
      <w:ind w:left="720"/>
      <w:contextualSpacing/>
    </w:pPr>
  </w:style>
  <w:style w:type="character" w:styleId="a7">
    <w:name w:val="Intense Emphasis"/>
    <w:basedOn w:val="a0"/>
    <w:uiPriority w:val="21"/>
    <w:qFormat/>
    <w:rsid w:val="00033EF7"/>
    <w:rPr>
      <w:i/>
      <w:iCs/>
      <w:color w:val="2F5496" w:themeColor="accent1" w:themeShade="BF"/>
    </w:rPr>
  </w:style>
  <w:style w:type="paragraph" w:styleId="a8">
    <w:name w:val="Intense Quote"/>
    <w:basedOn w:val="a"/>
    <w:next w:val="a"/>
    <w:link w:val="Char2"/>
    <w:uiPriority w:val="30"/>
    <w:qFormat/>
    <w:rsid w:val="00033E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33EF7"/>
    <w:rPr>
      <w:i/>
      <w:iCs/>
      <w:color w:val="2F5496" w:themeColor="accent1" w:themeShade="BF"/>
    </w:rPr>
  </w:style>
  <w:style w:type="character" w:styleId="a9">
    <w:name w:val="Intense Reference"/>
    <w:basedOn w:val="a0"/>
    <w:uiPriority w:val="32"/>
    <w:qFormat/>
    <w:rsid w:val="00033EF7"/>
    <w:rPr>
      <w:b/>
      <w:bCs/>
      <w:smallCaps/>
      <w:color w:val="2F5496" w:themeColor="accent1" w:themeShade="BF"/>
      <w:spacing w:val="5"/>
    </w:rPr>
  </w:style>
  <w:style w:type="character" w:customStyle="1" w:styleId="apple-converted-space">
    <w:name w:val="apple-converted-space"/>
    <w:basedOn w:val="a0"/>
    <w:rsid w:val="00033EF7"/>
  </w:style>
  <w:style w:type="character" w:styleId="aa">
    <w:name w:val="Strong"/>
    <w:basedOn w:val="a0"/>
    <w:uiPriority w:val="22"/>
    <w:qFormat/>
    <w:rsid w:val="00033EF7"/>
    <w:rPr>
      <w:b/>
      <w:bCs/>
    </w:rPr>
  </w:style>
  <w:style w:type="paragraph" w:styleId="ab">
    <w:name w:val="Body Text Indent"/>
    <w:basedOn w:val="a"/>
    <w:link w:val="Char3"/>
    <w:uiPriority w:val="59"/>
    <w:rsid w:val="00BF72CA"/>
    <w:pPr>
      <w:spacing w:after="200" w:line="276" w:lineRule="auto"/>
      <w:ind w:left="4320" w:firstLine="720"/>
    </w:pPr>
    <w:rPr>
      <w:rFonts w:ascii="Calibri" w:eastAsia="Calibri" w:hAnsi="Calibri" w:cs="Times New Roman"/>
      <w:kern w:val="0"/>
      <w:sz w:val="28"/>
      <w:szCs w:val="28"/>
      <w14:ligatures w14:val="none"/>
    </w:rPr>
  </w:style>
  <w:style w:type="character" w:customStyle="1" w:styleId="Char3">
    <w:name w:val="Σώμα κείμενου με εσοχή Char"/>
    <w:basedOn w:val="a0"/>
    <w:link w:val="ab"/>
    <w:uiPriority w:val="59"/>
    <w:rsid w:val="00BF72CA"/>
    <w:rPr>
      <w:rFonts w:ascii="Calibri" w:eastAsia="Calibri" w:hAnsi="Calibri" w:cs="Times New Roman"/>
      <w:kern w:val="0"/>
      <w:sz w:val="28"/>
      <w:szCs w:val="28"/>
      <w14:ligatures w14:val="none"/>
    </w:rPr>
  </w:style>
  <w:style w:type="paragraph" w:styleId="ac">
    <w:name w:val="Balloon Text"/>
    <w:basedOn w:val="a"/>
    <w:link w:val="Char4"/>
    <w:uiPriority w:val="99"/>
    <w:semiHidden/>
    <w:unhideWhenUsed/>
    <w:rsid w:val="00BF72CA"/>
    <w:rPr>
      <w:rFonts w:ascii="Segoe UI" w:hAnsi="Segoe UI" w:cs="Segoe UI"/>
      <w:sz w:val="18"/>
      <w:szCs w:val="18"/>
    </w:rPr>
  </w:style>
  <w:style w:type="character" w:customStyle="1" w:styleId="Char4">
    <w:name w:val="Κείμενο πλαισίου Char"/>
    <w:basedOn w:val="a0"/>
    <w:link w:val="ac"/>
    <w:uiPriority w:val="99"/>
    <w:semiHidden/>
    <w:rsid w:val="00BF7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058236">
      <w:bodyDiv w:val="1"/>
      <w:marLeft w:val="0"/>
      <w:marRight w:val="0"/>
      <w:marTop w:val="0"/>
      <w:marBottom w:val="0"/>
      <w:divBdr>
        <w:top w:val="none" w:sz="0" w:space="0" w:color="auto"/>
        <w:left w:val="none" w:sz="0" w:space="0" w:color="auto"/>
        <w:bottom w:val="none" w:sz="0" w:space="0" w:color="auto"/>
        <w:right w:val="none" w:sz="0" w:space="0" w:color="auto"/>
      </w:divBdr>
      <w:divsChild>
        <w:div w:id="737751536">
          <w:marLeft w:val="0"/>
          <w:marRight w:val="0"/>
          <w:marTop w:val="0"/>
          <w:marBottom w:val="0"/>
          <w:divBdr>
            <w:top w:val="none" w:sz="0" w:space="0" w:color="auto"/>
            <w:left w:val="none" w:sz="0" w:space="0" w:color="auto"/>
            <w:bottom w:val="none" w:sz="0" w:space="0" w:color="auto"/>
            <w:right w:val="none" w:sz="0" w:space="0" w:color="auto"/>
          </w:divBdr>
        </w:div>
        <w:div w:id="1342662297">
          <w:marLeft w:val="0"/>
          <w:marRight w:val="0"/>
          <w:marTop w:val="0"/>
          <w:marBottom w:val="0"/>
          <w:divBdr>
            <w:top w:val="none" w:sz="0" w:space="0" w:color="auto"/>
            <w:left w:val="none" w:sz="0" w:space="0" w:color="auto"/>
            <w:bottom w:val="none" w:sz="0" w:space="0" w:color="auto"/>
            <w:right w:val="none" w:sz="0" w:space="0" w:color="auto"/>
          </w:divBdr>
        </w:div>
        <w:div w:id="877669400">
          <w:marLeft w:val="0"/>
          <w:marRight w:val="0"/>
          <w:marTop w:val="0"/>
          <w:marBottom w:val="0"/>
          <w:divBdr>
            <w:top w:val="none" w:sz="0" w:space="0" w:color="auto"/>
            <w:left w:val="none" w:sz="0" w:space="0" w:color="auto"/>
            <w:bottom w:val="none" w:sz="0" w:space="0" w:color="auto"/>
            <w:right w:val="none" w:sz="0" w:space="0" w:color="auto"/>
          </w:divBdr>
        </w:div>
        <w:div w:id="1021323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354461CD-6105-4C5E-95A7-87E0A850E39C}"/>
</file>

<file path=customXml/itemProps2.xml><?xml version="1.0" encoding="utf-8"?>
<ds:datastoreItem xmlns:ds="http://schemas.openxmlformats.org/officeDocument/2006/customXml" ds:itemID="{BD0AE48F-ACED-4E04-95B9-66567CEF4AB6}"/>
</file>

<file path=customXml/itemProps3.xml><?xml version="1.0" encoding="utf-8"?>
<ds:datastoreItem xmlns:ds="http://schemas.openxmlformats.org/officeDocument/2006/customXml" ds:itemID="{74952078-BA65-4500-819D-BCDCD76EA6AF}"/>
</file>

<file path=docProps/app.xml><?xml version="1.0" encoding="utf-8"?>
<Properties xmlns="http://schemas.openxmlformats.org/officeDocument/2006/extended-properties" xmlns:vt="http://schemas.openxmlformats.org/officeDocument/2006/docPropsVTypes">
  <Template>Normal</Template>
  <TotalTime>7</TotalTime>
  <Pages>4</Pages>
  <Words>1309</Words>
  <Characters>7071</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Μενδώνη: Στην Αμοργό ο ιδιαίτερος τοπικός πολιτισμός και ο κυκλαδίτικος τρόπος ζωής λειτουργούν από την απώτερη αρχαιότητα ως σήμερα</dc:title>
  <dc:subject/>
  <dc:creator>Λίνα Μενδώνη</dc:creator>
  <cp:keywords/>
  <dc:description/>
  <cp:lastModifiedBy>Ελευθερία Πελτέκη</cp:lastModifiedBy>
  <cp:revision>5</cp:revision>
  <cp:lastPrinted>2026-07-21T07:34:00Z</cp:lastPrinted>
  <dcterms:created xsi:type="dcterms:W3CDTF">2026-07-21T08:01:00Z</dcterms:created>
  <dcterms:modified xsi:type="dcterms:W3CDTF">2026-07-21T08:17:00Z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